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8FC73" w14:textId="58C92A41" w:rsidR="00D219EC" w:rsidRPr="00D219EC" w:rsidRDefault="00D219EC" w:rsidP="00D219EC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  <w:r w:rsidRPr="00D219EC">
        <w:rPr>
          <w:rFonts w:ascii="TH SarabunIT๙" w:eastAsia="TH SarabunPSK" w:hAnsi="TH SarabunIT๙" w:cs="TH SarabunIT๙"/>
          <w:b/>
          <w:bCs/>
          <w:noProof/>
          <w:color w:val="000000"/>
          <w:position w:val="-1"/>
          <w:sz w:val="32"/>
          <w:szCs w:val="32"/>
        </w:rPr>
        <w:drawing>
          <wp:inline distT="0" distB="0" distL="0" distR="0" wp14:anchorId="128D6003" wp14:editId="2366E01D">
            <wp:extent cx="4030980" cy="4030980"/>
            <wp:effectExtent l="0" t="0" r="7620" b="7620"/>
            <wp:docPr id="1933243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243544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2F882" w14:textId="77777777" w:rsidR="001879DB" w:rsidRDefault="001879DB" w:rsidP="00D219EC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782D9251" w14:textId="77777777" w:rsidR="001879DB" w:rsidRDefault="001879DB" w:rsidP="00D219EC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71E9ABCE" w14:textId="6FB46FAF" w:rsidR="00D219EC" w:rsidRPr="001879DB" w:rsidRDefault="00D219EC" w:rsidP="00D219EC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56"/>
          <w:szCs w:val="56"/>
        </w:rPr>
      </w:pPr>
      <w:r w:rsidRPr="001879DB">
        <w:rPr>
          <w:rFonts w:ascii="TH SarabunIT๙" w:eastAsia="TH SarabunPSK" w:hAnsi="TH SarabunIT๙" w:cs="TH SarabunIT๙"/>
          <w:b/>
          <w:bCs/>
          <w:color w:val="000000"/>
          <w:position w:val="-1"/>
          <w:sz w:val="56"/>
          <w:szCs w:val="56"/>
          <w:cs/>
        </w:rPr>
        <w:t>รายงานผลการประเมินความเสี่ยงต่อการรับสินบน</w:t>
      </w:r>
    </w:p>
    <w:p w14:paraId="2C70EA7C" w14:textId="77777777" w:rsidR="00D219EC" w:rsidRPr="001879DB" w:rsidRDefault="00D219EC" w:rsidP="00D219EC">
      <w:pPr>
        <w:spacing w:after="0"/>
        <w:jc w:val="center"/>
        <w:rPr>
          <w:rFonts w:ascii="TH SarabunIT๙" w:eastAsia="TH SarabunPSK" w:hAnsi="TH SarabunIT๙" w:cs="TH SarabunIT๙" w:hint="cs"/>
          <w:b/>
          <w:bCs/>
          <w:color w:val="000000"/>
          <w:position w:val="-1"/>
          <w:sz w:val="56"/>
          <w:szCs w:val="56"/>
          <w:cs/>
        </w:rPr>
      </w:pPr>
      <w:r w:rsidRPr="001879DB">
        <w:rPr>
          <w:rFonts w:ascii="TH SarabunIT๙" w:eastAsia="TH SarabunPSK" w:hAnsi="TH SarabunIT๙" w:cs="TH SarabunIT๙"/>
          <w:b/>
          <w:bCs/>
          <w:color w:val="000000"/>
          <w:position w:val="-1"/>
          <w:sz w:val="56"/>
          <w:szCs w:val="56"/>
          <w:cs/>
        </w:rPr>
        <w:t>ประจำปีงบประมาณ พ.ศ.2568</w:t>
      </w:r>
    </w:p>
    <w:p w14:paraId="02E05936" w14:textId="2989FF83" w:rsidR="00D219EC" w:rsidRPr="001879DB" w:rsidRDefault="00D219EC" w:rsidP="00D219EC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56"/>
          <w:szCs w:val="56"/>
        </w:rPr>
      </w:pPr>
      <w:r w:rsidRPr="001879DB">
        <w:rPr>
          <w:rFonts w:ascii="TH SarabunIT๙" w:eastAsia="TH SarabunPSK" w:hAnsi="TH SarabunIT๙" w:cs="TH SarabunIT๙"/>
          <w:b/>
          <w:bCs/>
          <w:color w:val="000000"/>
          <w:position w:val="-1"/>
          <w:sz w:val="56"/>
          <w:szCs w:val="56"/>
          <w:cs/>
        </w:rPr>
        <w:t>ของ สถานีตำรวจภูธร</w:t>
      </w:r>
      <w:r w:rsidR="001879DB">
        <w:rPr>
          <w:rFonts w:ascii="TH SarabunIT๙" w:eastAsia="TH SarabunPSK" w:hAnsi="TH SarabunIT๙" w:cs="TH SarabunIT๙"/>
          <w:b/>
          <w:bCs/>
          <w:color w:val="000000"/>
          <w:position w:val="-1"/>
          <w:sz w:val="56"/>
          <w:szCs w:val="56"/>
          <w:cs/>
        </w:rPr>
        <w:t>บ้านหนองเม็ก</w:t>
      </w:r>
      <w:r w:rsidRPr="001879DB">
        <w:rPr>
          <w:rFonts w:ascii="TH SarabunIT๙" w:eastAsia="TH SarabunPSK" w:hAnsi="TH SarabunIT๙" w:cs="TH SarabunIT๙"/>
          <w:b/>
          <w:bCs/>
          <w:color w:val="000000"/>
          <w:position w:val="-1"/>
          <w:sz w:val="56"/>
          <w:szCs w:val="56"/>
          <w:cs/>
        </w:rPr>
        <w:br/>
        <w:t>ภ.จว.กาฬสินธุ์</w:t>
      </w:r>
    </w:p>
    <w:p w14:paraId="73CB2F00" w14:textId="77777777" w:rsidR="00D219EC" w:rsidRPr="00D219EC" w:rsidRDefault="00D219EC" w:rsidP="00D219EC">
      <w:pPr>
        <w:jc w:val="center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 w:rsidRPr="001879DB">
        <w:rPr>
          <w:rFonts w:ascii="TH SarabunIT๙" w:hAnsi="TH SarabunIT๙" w:cs="TH SarabunIT๙"/>
          <w:sz w:val="56"/>
          <w:szCs w:val="56"/>
        </w:rPr>
        <w:br w:type="page"/>
      </w:r>
      <w:r w:rsidRPr="00D219EC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lastRenderedPageBreak/>
        <w:t>บทนำ</w:t>
      </w:r>
    </w:p>
    <w:p w14:paraId="54D710A8" w14:textId="05D40A24" w:rsidR="00D219EC" w:rsidRPr="00D219EC" w:rsidRDefault="00D219EC" w:rsidP="00D219EC">
      <w:pPr>
        <w:spacing w:after="0"/>
        <w:ind w:firstLine="720"/>
        <w:jc w:val="thaiDistribute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ด้วยสถานีตำรวจภูธร</w:t>
      </w:r>
      <w:r w:rsidR="001879DB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บ้านหนองเม็ก</w:t>
      </w:r>
      <w:r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ได้จัดทำแผนบริหารจัดการความเสี่ยงประจำปีงบประมาณ  พ.ศ. 2568 ตามที่สำนักงานคณะกรรมการป้องกันและปราบปรามการทุจริตในภาครัฐ (สำนักงาน ป.ป.ท.)   ได้ขับเคลื่อนให้หน่วยงานภาครัฐมีมาตรการ ระบบ หรือแนวทางในการบริหารจัดการความเสี่ยงของการดำเนินงานที่ อาจก่อให้เกิดการทุจริต การรับสินบน </w:t>
      </w:r>
    </w:p>
    <w:p w14:paraId="59A6DEF6" w14:textId="0432A8E2" w:rsidR="00D219EC" w:rsidRPr="00D219EC" w:rsidRDefault="001879DB" w:rsidP="00D219EC">
      <w:pPr>
        <w:spacing w:after="0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D219E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C5C0DE2" wp14:editId="68FD67EB">
            <wp:simplePos x="0" y="0"/>
            <wp:positionH relativeFrom="column">
              <wp:posOffset>3108960</wp:posOffset>
            </wp:positionH>
            <wp:positionV relativeFrom="paragraph">
              <wp:posOffset>1735455</wp:posOffset>
            </wp:positionV>
            <wp:extent cx="922020" cy="1173481"/>
            <wp:effectExtent l="0" t="0" r="0" b="0"/>
            <wp:wrapNone/>
            <wp:docPr id="1730660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603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6" t="24233" r="23789" b="21428"/>
                    <a:stretch/>
                  </pic:blipFill>
                  <pic:spPr bwMode="auto">
                    <a:xfrm>
                      <a:off x="0" y="0"/>
                      <a:ext cx="922020" cy="117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9EC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</w:t>
      </w:r>
      <w:r w:rsid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="00D219EC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สถานีตำรวจภูธร</w:t>
      </w:r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บ้านหนองเม็ก</w:t>
      </w:r>
      <w:r w:rsidR="00D219EC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ได้ตระหนักถึงความสำคัญในจัดการความเสี่ยงการทุจริตภายในองค์กรอันสอดคล้องกับนโยบายดังกล่าว อาศัยอำนาจตามคำสั่ง </w:t>
      </w:r>
      <w:r w:rsidR="00D219EC" w:rsidRPr="00D219EC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บ้านหนองเม็ก</w:t>
      </w:r>
      <w:r w:rsidR="00D219EC" w:rsidRPr="00D219EC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D219EC" w:rsidRPr="00D219EC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8</w:t>
      </w:r>
      <w:r w:rsidR="00D219EC" w:rsidRPr="00D219EC">
        <w:rPr>
          <w:rFonts w:ascii="TH SarabunIT๙" w:hAnsi="TH SarabunIT๙" w:cs="TH SarabunIT๙"/>
          <w:sz w:val="32"/>
          <w:szCs w:val="32"/>
        </w:rPr>
        <w:t xml:space="preserve">/2568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219EC" w:rsidRPr="00D219EC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D219EC" w:rsidRPr="00D219EC">
        <w:rPr>
          <w:rFonts w:ascii="TH SarabunIT๙" w:hAnsi="TH SarabunIT๙" w:cs="TH SarabunIT๙"/>
          <w:sz w:val="32"/>
          <w:szCs w:val="32"/>
        </w:rPr>
        <w:t xml:space="preserve"> </w:t>
      </w:r>
      <w:r w:rsidR="00D219EC" w:rsidRPr="00D219EC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="00D219EC" w:rsidRPr="00D219EC">
        <w:rPr>
          <w:rFonts w:ascii="TH SarabunIT๙" w:hAnsi="TH SarabunIT๙" w:cs="TH SarabunIT๙"/>
          <w:sz w:val="32"/>
          <w:szCs w:val="32"/>
        </w:rPr>
        <w:t xml:space="preserve">2568 </w:t>
      </w:r>
      <w:r w:rsidR="00D219EC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แต่งตั้งคณะกรรมการดำเนินการในการขับเคลื่อนและกำกับติดตามการประเมินคุณธรรมและความ โปร่งใสในการดำเนินงานของหน่วยงานภาครัฐ (</w:t>
      </w:r>
      <w:r w:rsidR="00D219EC" w:rsidRPr="00D219EC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Integrity &amp; Transparency Assessment : ITA </w:t>
      </w:r>
      <w:r w:rsidR="00D219EC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ของสถานีตำรวจประจำปีงบประมาณ เพื่อเป็นการบริหารจัดการ   ความเสี่ยงต่อการรับสินบน ของสถานีตำรวจภูธร</w:t>
      </w:r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บ้านหนองเม็ก</w:t>
      </w:r>
      <w:r w:rsidR="00D219EC"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และได้กำหนดมาตรการควบคุมความเสี่ยงต่อการรับสินบน แยกตามสายงาน เพื่อให้ข้าราชการตำรวจในสังกัด มีส่วนร่วมในการดำเนินการตามแผน โดยมีรายงานผลการดำเนินการเพื่อจัดการความเสี่ยงต่อการรับสินบน</w:t>
      </w:r>
      <w:r w:rsidR="00D219EC" w:rsidRPr="00D219EC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      </w:t>
      </w:r>
    </w:p>
    <w:p w14:paraId="71C46CB7" w14:textId="2D53D582" w:rsidR="00D219EC" w:rsidRPr="00D219EC" w:rsidRDefault="00D219EC" w:rsidP="00D219EC">
      <w:pPr>
        <w:spacing w:after="0"/>
        <w:jc w:val="thaiDistribute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</w:p>
    <w:p w14:paraId="178B9128" w14:textId="72213088" w:rsidR="00D219EC" w:rsidRPr="00D219EC" w:rsidRDefault="00D219EC" w:rsidP="00D219EC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  <w:cs/>
        </w:rPr>
        <w:tab/>
      </w:r>
      <w:r w:rsidRPr="00D219EC">
        <w:rPr>
          <w:rFonts w:ascii="TH SarabunIT๙" w:hAnsi="TH SarabunIT๙" w:cs="TH SarabunIT๙"/>
          <w:sz w:val="32"/>
          <w:szCs w:val="32"/>
          <w:cs/>
        </w:rPr>
        <w:tab/>
      </w:r>
    </w:p>
    <w:p w14:paraId="604C7BED" w14:textId="4D3CC74A" w:rsidR="00D219EC" w:rsidRPr="00D219EC" w:rsidRDefault="00D219EC" w:rsidP="00D219EC">
      <w:pPr>
        <w:spacing w:after="0" w:line="240" w:lineRule="auto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="001879DB">
        <w:rPr>
          <w:rFonts w:ascii="TH SarabunIT๙" w:hAnsi="TH SarabunIT๙" w:cs="TH SarabunIT๙" w:hint="cs"/>
          <w:sz w:val="32"/>
          <w:szCs w:val="32"/>
          <w:cs/>
        </w:rPr>
        <w:t>โท</w:t>
      </w:r>
      <w:r w:rsidRPr="00D219E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3B2F7A" w14:textId="174F6409" w:rsidR="00D219EC" w:rsidRPr="00D219EC" w:rsidRDefault="00D219EC" w:rsidP="00D219EC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  <w:cs/>
        </w:rPr>
        <w:tab/>
      </w:r>
      <w:r w:rsidRPr="00D219EC">
        <w:rPr>
          <w:rFonts w:ascii="TH SarabunIT๙" w:hAnsi="TH SarabunIT๙" w:cs="TH SarabunIT๙"/>
          <w:sz w:val="32"/>
          <w:szCs w:val="32"/>
          <w:cs/>
        </w:rPr>
        <w:tab/>
      </w:r>
      <w:r w:rsidRPr="00D219EC">
        <w:rPr>
          <w:rFonts w:ascii="TH SarabunIT๙" w:hAnsi="TH SarabunIT๙" w:cs="TH SarabunIT๙"/>
          <w:sz w:val="32"/>
          <w:szCs w:val="32"/>
          <w:cs/>
        </w:rPr>
        <w:tab/>
        <w:t xml:space="preserve">      (</w:t>
      </w:r>
      <w:r w:rsidR="001879DB">
        <w:rPr>
          <w:rFonts w:ascii="TH SarabunIT๙" w:hAnsi="TH SarabunIT๙" w:cs="TH SarabunIT๙" w:hint="cs"/>
          <w:sz w:val="32"/>
          <w:szCs w:val="32"/>
          <w:cs/>
        </w:rPr>
        <w:t xml:space="preserve"> วิภาช สุระอุดร </w:t>
      </w:r>
      <w:r w:rsidRPr="00D219EC">
        <w:rPr>
          <w:rFonts w:ascii="TH SarabunIT๙" w:hAnsi="TH SarabunIT๙" w:cs="TH SarabunIT๙"/>
          <w:sz w:val="32"/>
          <w:szCs w:val="32"/>
          <w:cs/>
        </w:rPr>
        <w:t>)</w:t>
      </w:r>
    </w:p>
    <w:p w14:paraId="0699493E" w14:textId="77F6937C" w:rsidR="00D219EC" w:rsidRPr="00D219EC" w:rsidRDefault="00D219EC" w:rsidP="00D219EC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  <w:cs/>
        </w:rPr>
        <w:tab/>
      </w:r>
      <w:r w:rsidRPr="00D219EC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1879DB">
        <w:rPr>
          <w:rFonts w:ascii="TH SarabunIT๙" w:hAnsi="TH SarabunIT๙" w:cs="TH SarabunIT๙" w:hint="cs"/>
          <w:sz w:val="32"/>
          <w:szCs w:val="32"/>
          <w:cs/>
        </w:rPr>
        <w:t>สารวัตร</w:t>
      </w:r>
      <w:r w:rsidRPr="00D219EC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1879DB">
        <w:rPr>
          <w:rFonts w:ascii="TH SarabunIT๙" w:hAnsi="TH SarabunIT๙" w:cs="TH SarabunIT๙"/>
          <w:sz w:val="32"/>
          <w:szCs w:val="32"/>
          <w:cs/>
        </w:rPr>
        <w:t>บ้านหนองเม็ก</w:t>
      </w:r>
    </w:p>
    <w:p w14:paraId="56628D28" w14:textId="77777777" w:rsidR="001879DB" w:rsidRDefault="001879DB" w:rsidP="001879DB">
      <w:pPr>
        <w:rPr>
          <w:rFonts w:ascii="TH SarabunIT๙" w:hAnsi="TH SarabunIT๙" w:cs="TH SarabunIT๙"/>
          <w:sz w:val="32"/>
          <w:szCs w:val="32"/>
        </w:rPr>
      </w:pPr>
    </w:p>
    <w:p w14:paraId="06FE80DC" w14:textId="77777777" w:rsidR="001879DB" w:rsidRDefault="001879DB" w:rsidP="001879DB">
      <w:pPr>
        <w:rPr>
          <w:rFonts w:ascii="TH SarabunIT๙" w:hAnsi="TH SarabunIT๙" w:cs="TH SarabunIT๙"/>
          <w:sz w:val="32"/>
          <w:szCs w:val="32"/>
        </w:rPr>
      </w:pPr>
    </w:p>
    <w:p w14:paraId="2675C210" w14:textId="77777777" w:rsidR="001879DB" w:rsidRDefault="001879DB" w:rsidP="001879DB">
      <w:pPr>
        <w:rPr>
          <w:rFonts w:ascii="TH SarabunIT๙" w:hAnsi="TH SarabunIT๙" w:cs="TH SarabunIT๙"/>
          <w:sz w:val="32"/>
          <w:szCs w:val="32"/>
        </w:rPr>
      </w:pPr>
    </w:p>
    <w:p w14:paraId="0FE1F993" w14:textId="77777777" w:rsidR="001879DB" w:rsidRDefault="001879DB" w:rsidP="001879DB">
      <w:pPr>
        <w:rPr>
          <w:rFonts w:ascii="TH SarabunIT๙" w:hAnsi="TH SarabunIT๙" w:cs="TH SarabunIT๙"/>
          <w:sz w:val="32"/>
          <w:szCs w:val="32"/>
        </w:rPr>
      </w:pPr>
    </w:p>
    <w:p w14:paraId="31172E84" w14:textId="77777777" w:rsidR="001879DB" w:rsidRDefault="001879DB" w:rsidP="001879DB">
      <w:pPr>
        <w:rPr>
          <w:rFonts w:ascii="TH SarabunIT๙" w:hAnsi="TH SarabunIT๙" w:cs="TH SarabunIT๙"/>
          <w:sz w:val="32"/>
          <w:szCs w:val="32"/>
        </w:rPr>
      </w:pPr>
    </w:p>
    <w:p w14:paraId="4842D659" w14:textId="77777777" w:rsidR="001879DB" w:rsidRDefault="001879DB" w:rsidP="001879DB">
      <w:pPr>
        <w:rPr>
          <w:rFonts w:ascii="TH SarabunIT๙" w:hAnsi="TH SarabunIT๙" w:cs="TH SarabunIT๙"/>
          <w:sz w:val="32"/>
          <w:szCs w:val="32"/>
        </w:rPr>
      </w:pPr>
    </w:p>
    <w:p w14:paraId="16BB8DD0" w14:textId="77777777" w:rsidR="001879DB" w:rsidRDefault="001879DB" w:rsidP="001879DB">
      <w:pPr>
        <w:rPr>
          <w:rFonts w:ascii="TH SarabunIT๙" w:hAnsi="TH SarabunIT๙" w:cs="TH SarabunIT๙"/>
          <w:sz w:val="32"/>
          <w:szCs w:val="32"/>
        </w:rPr>
      </w:pPr>
    </w:p>
    <w:p w14:paraId="01647E72" w14:textId="77777777" w:rsidR="001879DB" w:rsidRDefault="001879DB" w:rsidP="001879DB">
      <w:pPr>
        <w:rPr>
          <w:rFonts w:ascii="TH SarabunIT๙" w:hAnsi="TH SarabunIT๙" w:cs="TH SarabunIT๙"/>
          <w:sz w:val="32"/>
          <w:szCs w:val="32"/>
        </w:rPr>
      </w:pPr>
    </w:p>
    <w:p w14:paraId="2B69D4D5" w14:textId="77777777" w:rsidR="001879DB" w:rsidRDefault="001879DB" w:rsidP="001879DB">
      <w:pPr>
        <w:rPr>
          <w:rFonts w:ascii="TH SarabunIT๙" w:hAnsi="TH SarabunIT๙" w:cs="TH SarabunIT๙"/>
          <w:sz w:val="32"/>
          <w:szCs w:val="32"/>
        </w:rPr>
      </w:pPr>
    </w:p>
    <w:p w14:paraId="7EB8BE8C" w14:textId="77777777" w:rsidR="001879DB" w:rsidRDefault="001879DB" w:rsidP="001879DB">
      <w:pPr>
        <w:rPr>
          <w:rFonts w:ascii="TH SarabunIT๙" w:hAnsi="TH SarabunIT๙" w:cs="TH SarabunIT๙"/>
          <w:sz w:val="32"/>
          <w:szCs w:val="32"/>
        </w:rPr>
      </w:pPr>
    </w:p>
    <w:p w14:paraId="2350B2DD" w14:textId="1616AB5D" w:rsidR="00D219EC" w:rsidRPr="004D6216" w:rsidRDefault="00D219EC" w:rsidP="001879DB">
      <w:pPr>
        <w:ind w:left="720" w:firstLine="72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F26C6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ผลการดำเนินการเพื่อจัดการความเสี่ยงต่อการรับสินบน</w:t>
      </w:r>
    </w:p>
    <w:p w14:paraId="69EA9FA6" w14:textId="63D9DC18" w:rsidR="00D219EC" w:rsidRPr="00F26C61" w:rsidRDefault="001879DB" w:rsidP="001879DB">
      <w:pPr>
        <w:pStyle w:val="a9"/>
        <w:spacing w:before="240" w:after="0"/>
        <w:ind w:left="1953" w:firstLine="927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  </w:t>
      </w:r>
      <w:r w:rsidR="00D219EC" w:rsidRPr="00F26C6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สายงานอำนวยการ</w:t>
      </w:r>
    </w:p>
    <w:tbl>
      <w:tblPr>
        <w:tblW w:w="96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8"/>
        <w:gridCol w:w="3343"/>
        <w:gridCol w:w="3537"/>
      </w:tblGrid>
      <w:tr w:rsidR="00D219EC" w:rsidRPr="00F26C61" w14:paraId="3734ECB8" w14:textId="77777777" w:rsidTr="006136B2">
        <w:tc>
          <w:tcPr>
            <w:tcW w:w="2788" w:type="dxa"/>
            <w:shd w:val="clear" w:color="auto" w:fill="C00000"/>
            <w:vAlign w:val="center"/>
          </w:tcPr>
          <w:p w14:paraId="68FB9B90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78BD19C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43" w:type="dxa"/>
            <w:shd w:val="clear" w:color="auto" w:fill="C00000"/>
            <w:vAlign w:val="center"/>
          </w:tcPr>
          <w:p w14:paraId="69F50F88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37" w:type="dxa"/>
            <w:shd w:val="clear" w:color="auto" w:fill="C00000"/>
            <w:vAlign w:val="center"/>
          </w:tcPr>
          <w:p w14:paraId="7961C7A5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5AB8E129" w14:textId="77777777" w:rsidTr="006136B2">
        <w:trPr>
          <w:trHeight w:val="2542"/>
        </w:trPr>
        <w:tc>
          <w:tcPr>
            <w:tcW w:w="2788" w:type="dxa"/>
            <w:shd w:val="clear" w:color="auto" w:fill="auto"/>
          </w:tcPr>
          <w:p w14:paraId="046A185A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กำกับดูแล กาปฏิบัติงาน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โดยมีการตรวจสอบตามสาย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การบังคับบัญชาทุกขั้นตอน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เพื่อไม่ให้เกิดช่องว่างในการ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เรียกรับผลประโยชน์</w:t>
            </w:r>
          </w:p>
          <w:p w14:paraId="7534EF70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0AD2851D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อบรม กำชับการปฏิบัติงาน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ของเจ้าหน้าที่อย่างสม่ำเสมอ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เพื่อสร้างจิตสำนึกในการ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ปฏิบัติงาน</w:t>
            </w:r>
          </w:p>
          <w:p w14:paraId="494972E4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21C96800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ดูแลทุกข์สุข สอบถาม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ปัญหาความเป็นอยู่อย่าง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ใกล้ชิด</w:t>
            </w:r>
          </w:p>
        </w:tc>
        <w:tc>
          <w:tcPr>
            <w:tcW w:w="3343" w:type="dxa"/>
            <w:shd w:val="clear" w:color="auto" w:fill="auto"/>
          </w:tcPr>
          <w:p w14:paraId="46A7934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1.จัดให้มีการประชุม กำชับ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br/>
              <w:t>การปฏิบัติหน้าที่เป็นประจำ</w:t>
            </w:r>
          </w:p>
          <w:p w14:paraId="25CADFD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72FB1AE4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 . ตรวจสอบเอกสารที่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เกี่ยวข้องกับการปฏิบัติงาน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อย่างสม่ำเสมอ</w:t>
            </w:r>
          </w:p>
          <w:p w14:paraId="26439577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09C9BACB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ตรวจสอบความเป็นอยู่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สอบถาม พูดคุย เพื่อให้ได้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รับทราบปัญหาต่าง ๆ ของ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ผู้บังคับบัญชา เพื่อสามารถให้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คำแนะนำและแนวทางแก้ไข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ปัญหาได้อย่างถูกต้อง</w:t>
            </w:r>
          </w:p>
          <w:p w14:paraId="1B0FB8F1" w14:textId="77777777" w:rsidR="00D219EC" w:rsidRPr="00F26C61" w:rsidRDefault="00D219EC" w:rsidP="006136B2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4536BC0F" w14:textId="77777777" w:rsidR="00D219EC" w:rsidRPr="00F26C61" w:rsidRDefault="00D219EC" w:rsidP="006136B2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5FD9625D" w14:textId="77777777" w:rsidR="00D219EC" w:rsidRPr="00F26C61" w:rsidRDefault="00D219EC" w:rsidP="006136B2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19F7E99" w14:textId="77777777" w:rsidR="00D219EC" w:rsidRPr="00F26C61" w:rsidRDefault="00D219EC" w:rsidP="006136B2">
            <w:pPr>
              <w:contextualSpacing/>
              <w:jc w:val="thaiDistribute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3537" w:type="dxa"/>
            <w:shd w:val="clear" w:color="auto" w:fill="auto"/>
          </w:tcPr>
          <w:p w14:paraId="4EC8943D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1.ข้าราชการตำรวจในสังกัด รับทราบถึงปัญหาความเสี่ยงในการรับสินบน และให้ความร่วมมือในการต่อต้านการรับสินบนตามแบบแผนที่กำหนดขึ้น</w:t>
            </w:r>
          </w:p>
          <w:p w14:paraId="7FEBCE22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2.การจัดเก็บเอกสาร จัดเก็บตามแผนก มีการคัดสำเนาและตรวจสอบความถูกต้องเป็นประจำอย่างสม่ำเสมอ</w:t>
            </w:r>
          </w:p>
          <w:p w14:paraId="144FF6B9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3.จากการสอบถาม ดูแลทุกข์สุขของข้าราชการตำรวจในสังกัด จึงได้ทราบปัญหาของแต่ละบุคคล และดำเนินการช่วยเหลือ เช่นโครงการเราไม่ทิ้งกัน</w:t>
            </w: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br/>
              <w:t>โครงการ ช่วยเหลือข้าราชการตำรวจในรูปแบบต่าง</w:t>
            </w:r>
            <w:r w:rsidRPr="00F26C61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ๆ เช่นจัดทำอาหารกลางวันเพื่อลดค่าใช้จ่ายให้แก่ข้าราชการตำรวจในสังกัด เป็นมาตรการช่วยเหลือค่าใช้จ่ายเบื้องต้นแก่ข้าราชการตำรวจออกตรวจเยี่ยมข้าราชการตำรวจที่ได้รับบาดเจ็บขณะปฏิบัติหน้าที่เพื่อบำรุงขวัญกำลังใจแก่ข้าราชการตำรวจ</w:t>
            </w:r>
          </w:p>
        </w:tc>
      </w:tr>
    </w:tbl>
    <w:p w14:paraId="01A2C674" w14:textId="79AD73FE" w:rsidR="00D219EC" w:rsidRPr="00D36511" w:rsidRDefault="001879DB" w:rsidP="001879DB">
      <w:pPr>
        <w:spacing w:after="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C0267B1" wp14:editId="106E0D35">
            <wp:simplePos x="0" y="0"/>
            <wp:positionH relativeFrom="margin">
              <wp:posOffset>114300</wp:posOffset>
            </wp:positionH>
            <wp:positionV relativeFrom="paragraph">
              <wp:posOffset>144780</wp:posOffset>
            </wp:positionV>
            <wp:extent cx="2334238" cy="1752600"/>
            <wp:effectExtent l="0" t="0" r="9525" b="0"/>
            <wp:wrapNone/>
            <wp:docPr id="3566034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0345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38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8D69AEE" wp14:editId="323E05B7">
            <wp:simplePos x="0" y="0"/>
            <wp:positionH relativeFrom="column">
              <wp:posOffset>3192780</wp:posOffset>
            </wp:positionH>
            <wp:positionV relativeFrom="paragraph">
              <wp:posOffset>128905</wp:posOffset>
            </wp:positionV>
            <wp:extent cx="2301240" cy="1727271"/>
            <wp:effectExtent l="0" t="0" r="3810" b="6350"/>
            <wp:wrapNone/>
            <wp:docPr id="6342789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7891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2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514B1" w14:textId="5A9B6778" w:rsidR="001879DB" w:rsidRDefault="001879DB" w:rsidP="001879DB">
      <w:pPr>
        <w:spacing w:after="0"/>
        <w:ind w:left="-567"/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4D24378E" w14:textId="375040B5" w:rsidR="001879DB" w:rsidRDefault="001879DB" w:rsidP="001879DB">
      <w:pPr>
        <w:spacing w:after="0"/>
        <w:ind w:left="-567"/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5C488C3A" w14:textId="0D527FF5" w:rsidR="001879DB" w:rsidRDefault="001879DB" w:rsidP="001879DB">
      <w:pPr>
        <w:spacing w:after="0"/>
        <w:ind w:left="-567"/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15B70C43" w14:textId="0F9B3D15" w:rsidR="00D219EC" w:rsidRPr="001879DB" w:rsidRDefault="00D219EC" w:rsidP="001879DB">
      <w:pPr>
        <w:spacing w:after="0"/>
        <w:ind w:left="-567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1879DB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สายงานป้องกันปราบปราม</w:t>
      </w:r>
    </w:p>
    <w:tbl>
      <w:tblPr>
        <w:tblW w:w="995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3437"/>
        <w:gridCol w:w="3696"/>
      </w:tblGrid>
      <w:tr w:rsidR="00D219EC" w:rsidRPr="00F26C61" w14:paraId="3B9A556D" w14:textId="77777777" w:rsidTr="00D219EC">
        <w:tc>
          <w:tcPr>
            <w:tcW w:w="2819" w:type="dxa"/>
            <w:shd w:val="clear" w:color="auto" w:fill="C00000"/>
            <w:vAlign w:val="center"/>
          </w:tcPr>
          <w:p w14:paraId="2A5E26A1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8FCC27B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37" w:type="dxa"/>
            <w:shd w:val="clear" w:color="auto" w:fill="C00000"/>
            <w:vAlign w:val="center"/>
          </w:tcPr>
          <w:p w14:paraId="13BDDA47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96" w:type="dxa"/>
            <w:shd w:val="clear" w:color="auto" w:fill="C00000"/>
            <w:vAlign w:val="center"/>
          </w:tcPr>
          <w:p w14:paraId="756B975A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222D5BF9" w14:textId="77777777" w:rsidTr="00D219EC">
        <w:trPr>
          <w:trHeight w:val="3012"/>
        </w:trPr>
        <w:tc>
          <w:tcPr>
            <w:tcW w:w="2819" w:type="dxa"/>
            <w:shd w:val="clear" w:color="auto" w:fill="auto"/>
          </w:tcPr>
          <w:p w14:paraId="2ACC08A5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1.อบรม กำชับการปฏิบัติงาน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ตามกฎหมายอย่างเคร่งครัด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ไม่ให้เรียกรับทรัพย์สินหรือ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ผู้กระทำผิด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707477C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F25202F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2.จัดหาสวัสดิการเพิ่มเติมเพื่อ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สร้างขวัญกำลังใจในการ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0E5078C7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40362BA1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เสริมสร้างการควบคุมดูแล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ผู้ใต้บังคับบัญชา ตามคำสั่ง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1212/2537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7934A84F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7429E352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4.แต่งตั้งคณะกรรมการเพื่อ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ติดตามและควบคุมการทุจริตประจำสถานี</w:t>
            </w:r>
          </w:p>
        </w:tc>
        <w:tc>
          <w:tcPr>
            <w:tcW w:w="3437" w:type="dxa"/>
            <w:shd w:val="clear" w:color="auto" w:fill="auto"/>
          </w:tcPr>
          <w:p w14:paraId="0602AE1D" w14:textId="60E0D0A9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1.ก่อนออกปฏิบัติหน้าที่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หัวหน้างานต้อง อบรม กำชับ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ตำรวจให้ปฏิบัติตามกฎหมาย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อย่างเคร่งครัด ไม่ให้เรียกรับ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ทรัพย์สินหรือ ประโยชน์อื่นใด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เพื่อช่วยเหลือผู้กระทำผิดทุก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กรณี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2FDE429D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7CAE3DB9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2.สอดส่องผู้ใต้บังคับบัญชา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อย่างสม่ำเสมอ เช่น ออกเยี่ยมเยียนครอบครัว เพื่อสอบถามปัญหาต่างๆ</w:t>
            </w:r>
          </w:p>
          <w:p w14:paraId="4382E75B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0FF25F5C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 .นำปัญหาต่างๆของ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ผู้ใต้บังคับ</w:t>
            </w:r>
          </w:p>
          <w:p w14:paraId="604102F8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บัญชาเสนอ คณะกรรมการเพื่อติดตาม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และควบคุมการทุจริต 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หาแนวทางแก้ไขต่อไป</w:t>
            </w:r>
          </w:p>
        </w:tc>
        <w:tc>
          <w:tcPr>
            <w:tcW w:w="3696" w:type="dxa"/>
            <w:shd w:val="clear" w:color="auto" w:fill="auto"/>
          </w:tcPr>
          <w:p w14:paraId="391BC6ED" w14:textId="4D8FD44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 xml:space="preserve">1.ตรวจสอบการปฏิบัติหน้าที่ ด้วยการตรวจเยี่ยมจุดตรวจ จุดสกัด เป็นประจำโดยมีการมอบหมายให้ </w:t>
            </w:r>
            <w:r w:rsidR="005B458A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รอง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สวป.</w:t>
            </w:r>
            <w:r w:rsidR="005B458A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 หัวหน้าชุด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เป็นผู้ควบคุมการปฏิบัติ เน้นย้ำในช่วงปล่อยแถว เรื่องการไม่เรียกรับทรัพย์สินหรือประโยชน์อื่นใดเพื่อช่วยเหลือผู้กระทำความผิด ให้พ้นจากความผิดนั้นๆ</w:t>
            </w:r>
          </w:p>
          <w:p w14:paraId="79AB3BF9" w14:textId="5E7BA9BE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2.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ตรวจเยี่ยมข้าราชการตำรวจผู้ได้รับบาดเจ็บจากการปฏิบัติหน้าที่ เพื่อบำรุงขวัญกำลังใจให้แก่ข้าราชการตำรวจ งานป้องกันปราบปราม และจัดหาสวัสดิการอื่น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 xml:space="preserve">ๆ </w:t>
            </w:r>
          </w:p>
          <w:p w14:paraId="3928C368" w14:textId="663F01E6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 xml:space="preserve">3.เน้นย้ำให้ </w:t>
            </w:r>
            <w:r w:rsidR="005B458A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รอง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 xml:space="preserve">สวป.ควบคุมดูแลการจัดกำลังเข้าเวรสายตรวจ และภารกิจอื่นใดที่ต้องใช้กำลังในสายงานป้องกันปราบปราม ให้เป็นไปด้วยความเป็นระเบียบเรียบร้อย </w:t>
            </w:r>
          </w:p>
          <w:p w14:paraId="6BDD41AC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4.ควบคุมการปฏิบัติผ่านงานธุรการป้องกันปราบปราม ให้ทำหนังสืออกคำสั่งให้ชัดเจนตามวัตถุประสงค์ของผู้บังคับบัญชา โดยเน้นย้ำการไม่เรียกรับผลประโยชน์อื่นใด จากการปฏิบัติหน้าที่และนอกเหนือจากการปฏิบัติหน้าที่</w:t>
            </w:r>
          </w:p>
        </w:tc>
      </w:tr>
    </w:tbl>
    <w:p w14:paraId="412E15EE" w14:textId="1754D659" w:rsidR="00D219EC" w:rsidRDefault="005B458A" w:rsidP="00D219EC">
      <w:pPr>
        <w:rPr>
          <w: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95324C9" wp14:editId="469CC703">
            <wp:simplePos x="0" y="0"/>
            <wp:positionH relativeFrom="margin">
              <wp:posOffset>3710940</wp:posOffset>
            </wp:positionH>
            <wp:positionV relativeFrom="paragraph">
              <wp:posOffset>162560</wp:posOffset>
            </wp:positionV>
            <wp:extent cx="1668145" cy="1524000"/>
            <wp:effectExtent l="0" t="0" r="8255" b="0"/>
            <wp:wrapNone/>
            <wp:docPr id="2438622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6227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C36B1E3" wp14:editId="5219E616">
            <wp:simplePos x="0" y="0"/>
            <wp:positionH relativeFrom="column">
              <wp:posOffset>354965</wp:posOffset>
            </wp:positionH>
            <wp:positionV relativeFrom="paragraph">
              <wp:posOffset>147320</wp:posOffset>
            </wp:positionV>
            <wp:extent cx="2032000" cy="1524000"/>
            <wp:effectExtent l="0" t="0" r="6350" b="0"/>
            <wp:wrapNone/>
            <wp:docPr id="13899441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944195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ECFFF" w14:textId="77777777" w:rsidR="005B458A" w:rsidRDefault="005B458A" w:rsidP="005B458A">
      <w:pPr>
        <w:ind w:left="2880" w:firstLine="720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250CA4F4" w14:textId="5E2A5A80" w:rsidR="00D219EC" w:rsidRPr="005B458A" w:rsidRDefault="00D219EC" w:rsidP="005B458A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5B458A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</w:t>
      </w:r>
      <w:r w:rsidRPr="005B458A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จราจร</w:t>
      </w:r>
    </w:p>
    <w:tbl>
      <w:tblPr>
        <w:tblW w:w="972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0"/>
        <w:gridCol w:w="3485"/>
        <w:gridCol w:w="3379"/>
      </w:tblGrid>
      <w:tr w:rsidR="00D219EC" w:rsidRPr="00F26C61" w14:paraId="384EDCCE" w14:textId="77777777" w:rsidTr="006136B2">
        <w:trPr>
          <w:trHeight w:val="1031"/>
        </w:trPr>
        <w:tc>
          <w:tcPr>
            <w:tcW w:w="2860" w:type="dxa"/>
            <w:shd w:val="clear" w:color="auto" w:fill="C00000"/>
            <w:vAlign w:val="center"/>
          </w:tcPr>
          <w:p w14:paraId="1AC049C8" w14:textId="77777777" w:rsidR="00D219EC" w:rsidRPr="00D219EC" w:rsidRDefault="00D219EC" w:rsidP="00D219EC">
            <w:pPr>
              <w:pStyle w:val="a9"/>
              <w:numPr>
                <w:ilvl w:val="0"/>
                <w:numId w:val="1"/>
              </w:numPr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D219EC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5DDB2F7B" w14:textId="77777777" w:rsidR="00D219EC" w:rsidRPr="00D219EC" w:rsidRDefault="00D219EC" w:rsidP="00D219EC">
            <w:pPr>
              <w:pStyle w:val="a9"/>
              <w:numPr>
                <w:ilvl w:val="0"/>
                <w:numId w:val="1"/>
              </w:numPr>
              <w:jc w:val="center"/>
              <w:rPr>
                <w:rFonts w:ascii="TH SarabunPSK" w:eastAsia="Sarabun" w:hAnsi="TH SarabunPSK" w:cs="TH SarabunPSK"/>
                <w:b/>
                <w:color w:val="FFFFFF"/>
                <w:sz w:val="32"/>
                <w:szCs w:val="32"/>
                <w:cs/>
              </w:rPr>
            </w:pPr>
            <w:r w:rsidRPr="00D219EC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85" w:type="dxa"/>
            <w:shd w:val="clear" w:color="auto" w:fill="C00000"/>
            <w:vAlign w:val="center"/>
          </w:tcPr>
          <w:p w14:paraId="3CB979DE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79" w:type="dxa"/>
            <w:shd w:val="clear" w:color="auto" w:fill="C00000"/>
            <w:vAlign w:val="center"/>
          </w:tcPr>
          <w:p w14:paraId="328520FA" w14:textId="54190EB6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60F3AFEE" w14:textId="77777777" w:rsidTr="006136B2">
        <w:trPr>
          <w:trHeight w:val="7489"/>
        </w:trPr>
        <w:tc>
          <w:tcPr>
            <w:tcW w:w="2860" w:type="dxa"/>
            <w:shd w:val="clear" w:color="auto" w:fill="auto"/>
          </w:tcPr>
          <w:p w14:paraId="44799756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1.อบรม กำชับการปฏิบัติงาน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ตามกฎหมายอย่างเคร่งครัด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ไม่ให้เรียกรับทรัพย์สินหรือ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ผู้กระทำผิด</w:t>
            </w:r>
          </w:p>
          <w:p w14:paraId="07AFA98B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7907F12A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2.จัดหาสวัสดิการเพิ่มเติมเพื่อ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สร้างขวัญกำลังใจในการ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ปฏิบัติหน้าที่</w:t>
            </w:r>
          </w:p>
          <w:p w14:paraId="40BBD6E3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012F9B69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เสริมสร้างการควบคุมดูแล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ผู้ใต้บังคับบัญชา ตามคำสั่ง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1212/2537</w:t>
            </w:r>
          </w:p>
          <w:p w14:paraId="1A69AF90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6380E56D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4.แต่งตั้งคณะกรรมการเพื่อ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ติดตามและควบคุมการทุจริต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ประจำสถานี</w:t>
            </w:r>
          </w:p>
          <w:p w14:paraId="62EE8231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7305700F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32A8DC9F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13248C44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3485" w:type="dxa"/>
            <w:shd w:val="clear" w:color="auto" w:fill="auto"/>
          </w:tcPr>
          <w:p w14:paraId="7C25D1A2" w14:textId="2076B83B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1.ก่อนออกปฏิบัติหน้าที่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หัวหน้างานต้อง อบรม กำชับ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ตำรวจให้ปฏิบัติตามกฎหมาย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อย่างเคร่งครัด ไม่ให้เรียกรับ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ทรัพย์สิน หรือประโยชน์อื่นใด</w:t>
            </w:r>
          </w:p>
          <w:p w14:paraId="51E83840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เพื่อช่วยเหลือ ผู้กระทำผิดทุก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กรณี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54C2C797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4F6FCB9D" w14:textId="343A115E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2.สอดส่องผู้ใต้บังคับบัญชา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 สม่ำเสมอ เช่น ออก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เยี่ยมเยียนครอบครัว 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สอบถามปัญหาต่างๆ</w:t>
            </w:r>
          </w:p>
          <w:p w14:paraId="0EE3251F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3B13DCFF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 .นำปัญหาต่าง ๆของผู้ใต้บังคับบัญชา เสนอ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คณะกรรมการเพื่อติดตาม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และ ควบคุมการทุจริต 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หาแนวทางแก้ไข ต่อไป</w:t>
            </w:r>
          </w:p>
          <w:p w14:paraId="0411E819" w14:textId="1F495DCD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3379" w:type="dxa"/>
            <w:shd w:val="clear" w:color="auto" w:fill="auto"/>
          </w:tcPr>
          <w:p w14:paraId="3E01C92B" w14:textId="74BCFF89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1.</w:t>
            </w:r>
            <w:r w:rsidR="005B458A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รอง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สว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ป.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ควบคุมการปฏิบัติ อบรมปล่อยแถวข้าราชการตำรวจสายงานจราจร เน้นย้ำ การประพฤติตนให้เป็นสุภาพบุรุษจราจร ช่วยเหลือประชาชน และกำชับไม่ให้มีการเรียกรับทรัพย์สินหรือประโยชน์อื่นใดจากากรปฏิบัติหน้าที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่</w:t>
            </w:r>
          </w:p>
          <w:p w14:paraId="658F5867" w14:textId="6B17A9C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2.</w:t>
            </w:r>
            <w:r w:rsidR="005B458A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รอง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สว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ป.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ตรวจเยี่ยมข้าราชการตำรวจครอบครัวของข้าราชการตำรวจเพื่อสอบถามปัญหาข้อติดขัดในสายงานจราจร เป็นประจำ</w:t>
            </w:r>
          </w:p>
          <w:p w14:paraId="473F42D5" w14:textId="594BB43C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3.การนำปัญหาของผู้ใต้บังคับบัญชา เสนอต่อหัวหน้าสถานีตำรวจเพื่อทราบและจัดให้มีคณะทำงานเฝ้าติดตามปัญหานั้น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ๆ และได้รับการแก้ไขอย่างเป็นรูปธรรม โดยมุ่งเน้นการป้องกันการทุจริตจากการประพฤติมิชอบ ทั้งในและนอกหน้าที่ของข้าราชการตำรวจสายงานจราจร</w:t>
            </w:r>
          </w:p>
        </w:tc>
      </w:tr>
    </w:tbl>
    <w:p w14:paraId="7FB13365" w14:textId="1BA84F29" w:rsidR="00D219EC" w:rsidRDefault="005B458A" w:rsidP="00D219EC">
      <w:r>
        <w:rPr>
          <w:noProof/>
        </w:rPr>
        <w:drawing>
          <wp:anchor distT="0" distB="0" distL="114300" distR="114300" simplePos="0" relativeHeight="251668480" behindDoc="0" locked="0" layoutInCell="1" allowOverlap="1" wp14:anchorId="51BFBB9C" wp14:editId="463AA006">
            <wp:simplePos x="0" y="0"/>
            <wp:positionH relativeFrom="column">
              <wp:posOffset>3418840</wp:posOffset>
            </wp:positionH>
            <wp:positionV relativeFrom="paragraph">
              <wp:posOffset>208280</wp:posOffset>
            </wp:positionV>
            <wp:extent cx="1852930" cy="1390015"/>
            <wp:effectExtent l="0" t="0" r="0" b="635"/>
            <wp:wrapNone/>
            <wp:docPr id="17673876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387686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38D31E7" wp14:editId="5C550F59">
            <wp:simplePos x="0" y="0"/>
            <wp:positionH relativeFrom="column">
              <wp:posOffset>1013460</wp:posOffset>
            </wp:positionH>
            <wp:positionV relativeFrom="paragraph">
              <wp:posOffset>109220</wp:posOffset>
            </wp:positionV>
            <wp:extent cx="1203960" cy="1605280"/>
            <wp:effectExtent l="0" t="0" r="0" b="0"/>
            <wp:wrapNone/>
            <wp:docPr id="5634794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79423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96D4A" w14:textId="7B42E677" w:rsidR="005B458A" w:rsidRDefault="005B458A" w:rsidP="00D219EC"/>
    <w:p w14:paraId="08C952D6" w14:textId="77777777" w:rsidR="005B458A" w:rsidRDefault="005B458A" w:rsidP="00D219EC">
      <w:pPr>
        <w:rPr>
          <w:rFonts w:hint="cs"/>
          <w:cs/>
        </w:rPr>
      </w:pPr>
    </w:p>
    <w:p w14:paraId="0C3BD9F6" w14:textId="3CD3D2F3" w:rsidR="00D219EC" w:rsidRPr="00D219EC" w:rsidRDefault="005B458A" w:rsidP="005B458A">
      <w:pPr>
        <w:spacing w:after="0"/>
        <w:ind w:left="2880" w:firstLine="720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lastRenderedPageBreak/>
        <w:t xml:space="preserve"> </w:t>
      </w:r>
      <w:r w:rsidR="00D219EC" w:rsidRPr="00D219EC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</w:t>
      </w:r>
      <w:r w:rsidR="00D219EC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สืบสวน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4"/>
        <w:gridCol w:w="3511"/>
        <w:gridCol w:w="3316"/>
      </w:tblGrid>
      <w:tr w:rsidR="00D219EC" w:rsidRPr="00F26C61" w14:paraId="519390A4" w14:textId="77777777" w:rsidTr="006136B2">
        <w:tc>
          <w:tcPr>
            <w:tcW w:w="2874" w:type="dxa"/>
            <w:shd w:val="clear" w:color="auto" w:fill="C00000"/>
            <w:vAlign w:val="center"/>
          </w:tcPr>
          <w:p w14:paraId="52BBCEAC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09F4871C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511" w:type="dxa"/>
            <w:shd w:val="clear" w:color="auto" w:fill="C00000"/>
            <w:vAlign w:val="center"/>
          </w:tcPr>
          <w:p w14:paraId="04F002DC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16" w:type="dxa"/>
            <w:shd w:val="clear" w:color="auto" w:fill="C00000"/>
            <w:vAlign w:val="center"/>
          </w:tcPr>
          <w:p w14:paraId="06AA628E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59D8BD79" w14:textId="77777777" w:rsidTr="006136B2">
        <w:trPr>
          <w:trHeight w:val="3012"/>
        </w:trPr>
        <w:tc>
          <w:tcPr>
            <w:tcW w:w="2874" w:type="dxa"/>
            <w:shd w:val="clear" w:color="auto" w:fill="auto"/>
          </w:tcPr>
          <w:p w14:paraId="2520C01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</w:t>
            </w:r>
          </w:p>
          <w:p w14:paraId="7476FEE2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141D28F4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2.จัดหาสวัสดิการเพิ่มเติมเพื่อ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สร้างขวัญกำลังใจในการ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ปฏิบัติหน้าที่</w:t>
            </w:r>
          </w:p>
          <w:p w14:paraId="3DB8CE11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3.เสริมสร้างการควบคุม  ดูแล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ผู้ใต้บังคับบัญชา ตามคำสั่ง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1212/2537</w:t>
            </w:r>
          </w:p>
          <w:p w14:paraId="75C62934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4E27B796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4.แต่งตั้งคณะกรรมการเพื่อ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ติดตามและควบคุมการทุจริต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ประจำสถาน</w:t>
            </w:r>
          </w:p>
          <w:p w14:paraId="64BACD88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D6BC4A7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A642A3C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4FB52B78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3511" w:type="dxa"/>
            <w:shd w:val="clear" w:color="auto" w:fill="auto"/>
          </w:tcPr>
          <w:p w14:paraId="7451751B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1.ก่อนออกปฏิบัติหน้าที่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หัวหน้างาน ต้อง อบรม กำชับ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ตำรวจให้ปฏิบัติตาม กฎหมาย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อย่างเคร่งครัด ไม่ให้เรียก รับ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ทรัพย์สินหรือประโยชน์อื่นใด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 ช่วยเหลือผู้กระทำผิดทุก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กรณี</w:t>
            </w:r>
          </w:p>
          <w:p w14:paraId="740676D4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709A41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2.สอดส่องผู้ใต้บังคับบัญชา อย่าง สม่ำเสมอ เช่น ออก เยี่ยมเยียน ครอบครัว เพื่อ สอบถามปัญหาต่างๆ </w:t>
            </w:r>
          </w:p>
          <w:p w14:paraId="07E9EB8B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3FDE267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 .นำปัญหาต่างๆ ของผู้บังคับ บัญชาเสนอ คณะกรรมการ เพื่อติดตาม และควบคุมการทุจริต เพื่อหา แนวทางแก้ไขต่อไป</w:t>
            </w:r>
          </w:p>
        </w:tc>
        <w:tc>
          <w:tcPr>
            <w:tcW w:w="3316" w:type="dxa"/>
            <w:shd w:val="clear" w:color="auto" w:fill="auto"/>
          </w:tcPr>
          <w:p w14:paraId="2DE35805" w14:textId="663E92F4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1.มีการกำชับการปฏิบัติ ทุกครั้งก่อนออกปฏิบัติหน้าที่ เน้นย้ำไม่ให้เรียกรับทรัพย์สินหรือประโยชน์อื่นใดเพื่อช่วยเหลือผู้กระทำความผิด ให้ไม่ต้องรับโทษทางกฎหมาย</w:t>
            </w:r>
          </w:p>
          <w:p w14:paraId="05B4800D" w14:textId="178D4673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2.ผู้บังคับบัญชา ให้ความสำคัญกับครอบครัวข้าราชการตำรวจทุกสายงาน ออกตรวจเยี่ยมรับฟังปัญหาและสร้างขวัญกำลังใจให้แก่ข้าราชการตำรวจ</w:t>
            </w:r>
          </w:p>
          <w:p w14:paraId="78A12A17" w14:textId="282A8D8B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3.นำปัญหา ข้อติดขัดจากการทำงานมาวิเคราะห์ เพื่อปรับปรุงแก้ไข โดยเน้นย้ำการจับกุม เป็นไปตามที่กฎหมายกำหนด มิมีการเรียกรับทรัพย์สินหรือประโยชน์อื่นใดจากการปฏิบัติหน้าที่</w:t>
            </w:r>
          </w:p>
        </w:tc>
      </w:tr>
    </w:tbl>
    <w:p w14:paraId="6AE9B461" w14:textId="10DBC72C" w:rsidR="00D219EC" w:rsidRDefault="00590B42" w:rsidP="00D219EC">
      <w:pPr>
        <w:rPr>
          <w: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19479C6" wp14:editId="67357425">
            <wp:simplePos x="0" y="0"/>
            <wp:positionH relativeFrom="column">
              <wp:posOffset>3413760</wp:posOffset>
            </wp:positionH>
            <wp:positionV relativeFrom="paragraph">
              <wp:posOffset>144145</wp:posOffset>
            </wp:positionV>
            <wp:extent cx="2642336" cy="2002790"/>
            <wp:effectExtent l="0" t="0" r="5715" b="0"/>
            <wp:wrapNone/>
            <wp:docPr id="21005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89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3"/>
                    <a:stretch/>
                  </pic:blipFill>
                  <pic:spPr bwMode="auto">
                    <a:xfrm>
                      <a:off x="0" y="0"/>
                      <a:ext cx="2647309" cy="200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58A">
        <w:rPr>
          <w:noProof/>
        </w:rPr>
        <w:drawing>
          <wp:anchor distT="0" distB="0" distL="114300" distR="114300" simplePos="0" relativeHeight="251671552" behindDoc="0" locked="0" layoutInCell="1" allowOverlap="1" wp14:anchorId="18109778" wp14:editId="52D59802">
            <wp:simplePos x="0" y="0"/>
            <wp:positionH relativeFrom="column">
              <wp:posOffset>-191994</wp:posOffset>
            </wp:positionH>
            <wp:positionV relativeFrom="paragraph">
              <wp:posOffset>98425</wp:posOffset>
            </wp:positionV>
            <wp:extent cx="2732729" cy="2048623"/>
            <wp:effectExtent l="0" t="0" r="0" b="8890"/>
            <wp:wrapNone/>
            <wp:docPr id="7799482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48297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29" cy="204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17AEF" w14:textId="739E42FD" w:rsidR="00D219EC" w:rsidRPr="00D219EC" w:rsidRDefault="00D219EC" w:rsidP="00D219EC">
      <w:pPr>
        <w:pStyle w:val="a9"/>
        <w:spacing w:after="0"/>
        <w:ind w:left="-207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cs/>
        </w:rPr>
        <w:br w:type="page"/>
      </w:r>
      <w:r w:rsidRPr="00F26C61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lastRenderedPageBreak/>
        <w:t xml:space="preserve"> </w:t>
      </w:r>
      <w:r w:rsidRPr="00F26C6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สายงานสอบสว</w:t>
      </w:r>
      <w:r w:rsidRPr="00F26C61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3361"/>
        <w:gridCol w:w="3375"/>
      </w:tblGrid>
      <w:tr w:rsidR="00D219EC" w:rsidRPr="00F26C61" w14:paraId="3A915183" w14:textId="77777777" w:rsidTr="006136B2">
        <w:tc>
          <w:tcPr>
            <w:tcW w:w="2965" w:type="dxa"/>
            <w:shd w:val="clear" w:color="auto" w:fill="C00000"/>
            <w:vAlign w:val="center"/>
          </w:tcPr>
          <w:p w14:paraId="0DB25714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0DC34846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61" w:type="dxa"/>
            <w:shd w:val="clear" w:color="auto" w:fill="C00000"/>
            <w:vAlign w:val="center"/>
          </w:tcPr>
          <w:p w14:paraId="17B86D24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75" w:type="dxa"/>
            <w:shd w:val="clear" w:color="auto" w:fill="C00000"/>
            <w:vAlign w:val="center"/>
          </w:tcPr>
          <w:p w14:paraId="193FAB0A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591CFF46" w14:textId="77777777" w:rsidTr="00D219EC">
        <w:trPr>
          <w:trHeight w:val="6982"/>
        </w:trPr>
        <w:tc>
          <w:tcPr>
            <w:tcW w:w="2965" w:type="dxa"/>
            <w:shd w:val="clear" w:color="auto" w:fill="auto"/>
          </w:tcPr>
          <w:p w14:paraId="73F0CEE0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1.อบรม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 </w:t>
            </w:r>
          </w:p>
          <w:p w14:paraId="783D61BB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65DB3499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2.จัดหาสวัสดิการเพิ่มเติมเพื่อ สร้างขวัญกำลังใจในการ ปฏิบัติหน้าที่</w:t>
            </w:r>
          </w:p>
          <w:p w14:paraId="257DC08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6450BB6F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เสริมสร้างการควบคุม  ดูแล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ผู้ใต้งบังคับบัญชา ตามคำสั่ง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1212/2537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083385D7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BA24DE4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4.แต่งตั้งคณะกรรมการเพื่อ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ติดตามและควบคุมการทุจริต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ประจำสถานี</w:t>
            </w:r>
          </w:p>
          <w:p w14:paraId="5C92F3ED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0CA4AB9C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2458315A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66A0D94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3361" w:type="dxa"/>
            <w:shd w:val="clear" w:color="auto" w:fill="auto"/>
          </w:tcPr>
          <w:p w14:paraId="0D97D656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1.ก่อนออกปฏิบัติหน้าที่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หัวหน้างาน ต้อง อบรม กำชับ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ตำรวจให้ปฏิบัติตาม กฎหมาย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อย่างเคร่งครัด ไม่ให้เรียก รับ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ทรัพย์สินหรือประโยชน์อื่นใด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 ช่วยเหลือผู้กระทำผิดทุก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กรณี</w:t>
            </w:r>
          </w:p>
          <w:p w14:paraId="1506667B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19629D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2.สอดส่องผู้ใต้บังคับบัญชา อย่าง สม่ำเสมอ เช่น ออก เยี่ยมเยียน ครอบครัว เพื่อ สอบถามปัญหาต่างๆ</w:t>
            </w:r>
          </w:p>
          <w:p w14:paraId="68D0F16D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2CAE340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 .นำปัญหาต่างๆ ของผู้บังคับ บัญชาเสนอ คณะกรรมการ เพื่อติดตาม และควบคุมการทุจริต เพื่อหา แนวทางแก้ไขต่อไป</w:t>
            </w:r>
          </w:p>
        </w:tc>
        <w:tc>
          <w:tcPr>
            <w:tcW w:w="3375" w:type="dxa"/>
            <w:shd w:val="clear" w:color="auto" w:fill="auto"/>
          </w:tcPr>
          <w:p w14:paraId="2C7CE35F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1.มีการกำชับการปฏิบัติ ทุกครั้งก่อนออกปฏิบัติหน้าที่ เน้นย้ำไม่ให้เรียกรับทรัพย์สินหรือประโยชน์อื่นใดเพื่อช่วยเหลือผู้กระทำความผิด ให้ไม่ต้องรับโทษทางกฎหมาย</w:t>
            </w:r>
          </w:p>
          <w:p w14:paraId="4E2B742D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2.ผู้บังคับบัญชา ให้ความสำคัญกับครอบครัวข้าราชการตำรวจทุกสายงาน ออกตรวจเยี่ยมรับฟังปัญหาและสร้างขวัญกำลังใจให้แก่ข้าราชการตำรวจ</w:t>
            </w:r>
          </w:p>
          <w:p w14:paraId="7414B2D1" w14:textId="15B6F25F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3.นำปัญหา ข้อติดขัดจากการทำงานมาวิเคราะห์ เพื่อปรับปรุงแก้ไข โดยเน้นย้ำการทำสำนวน เป็นไปตามที่กฎหมายกำหนด ไม่ให้มีการเรียกรับทรัพย์สินหรือประโยชน์อื่นใดจากการปฏิบัติหน้าที่</w:t>
            </w:r>
          </w:p>
        </w:tc>
      </w:tr>
    </w:tbl>
    <w:p w14:paraId="556FAE3F" w14:textId="41F0EA3B" w:rsidR="00D219EC" w:rsidRPr="00D219EC" w:rsidRDefault="00590B42" w:rsidP="00D219E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7DF9BAAD" wp14:editId="4C1EC0C1">
            <wp:simplePos x="0" y="0"/>
            <wp:positionH relativeFrom="column">
              <wp:posOffset>3341370</wp:posOffset>
            </wp:positionH>
            <wp:positionV relativeFrom="paragraph">
              <wp:posOffset>137160</wp:posOffset>
            </wp:positionV>
            <wp:extent cx="2308225" cy="1731645"/>
            <wp:effectExtent l="0" t="0" r="0" b="1905"/>
            <wp:wrapNone/>
            <wp:docPr id="3310667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066783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707B7861" wp14:editId="4F7B66AC">
            <wp:simplePos x="0" y="0"/>
            <wp:positionH relativeFrom="column">
              <wp:posOffset>113030</wp:posOffset>
            </wp:positionH>
            <wp:positionV relativeFrom="paragraph">
              <wp:posOffset>175260</wp:posOffset>
            </wp:positionV>
            <wp:extent cx="2119630" cy="1590040"/>
            <wp:effectExtent l="0" t="0" r="0" b="0"/>
            <wp:wrapNone/>
            <wp:docPr id="2943109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31092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19EC" w:rsidRPr="00D219EC" w:rsidSect="00D219EC"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6F6A8" w14:textId="77777777" w:rsidR="002D2137" w:rsidRDefault="002D2137" w:rsidP="00D219EC">
      <w:pPr>
        <w:spacing w:after="0" w:line="240" w:lineRule="auto"/>
      </w:pPr>
      <w:r>
        <w:separator/>
      </w:r>
    </w:p>
  </w:endnote>
  <w:endnote w:type="continuationSeparator" w:id="0">
    <w:p w14:paraId="718E0D1E" w14:textId="77777777" w:rsidR="002D2137" w:rsidRDefault="002D2137" w:rsidP="00D21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4B4E7" w14:textId="77777777" w:rsidR="002D2137" w:rsidRDefault="002D2137" w:rsidP="00D219EC">
      <w:pPr>
        <w:spacing w:after="0" w:line="240" w:lineRule="auto"/>
      </w:pPr>
      <w:r>
        <w:separator/>
      </w:r>
    </w:p>
  </w:footnote>
  <w:footnote w:type="continuationSeparator" w:id="0">
    <w:p w14:paraId="6F5FFC21" w14:textId="77777777" w:rsidR="002D2137" w:rsidRDefault="002D2137" w:rsidP="00D219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FA447C"/>
    <w:multiLevelType w:val="hybridMultilevel"/>
    <w:tmpl w:val="10BAF742"/>
    <w:lvl w:ilvl="0" w:tplc="48901550">
      <w:start w:val="1"/>
      <w:numFmt w:val="decimal"/>
      <w:lvlText w:val="(%1)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1579552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9EC"/>
    <w:rsid w:val="00103688"/>
    <w:rsid w:val="001234DE"/>
    <w:rsid w:val="001879DB"/>
    <w:rsid w:val="002D2137"/>
    <w:rsid w:val="00590B42"/>
    <w:rsid w:val="005B458A"/>
    <w:rsid w:val="00745A98"/>
    <w:rsid w:val="00BE097C"/>
    <w:rsid w:val="00C12352"/>
    <w:rsid w:val="00D219EC"/>
    <w:rsid w:val="00E247E9"/>
    <w:rsid w:val="00E8141B"/>
    <w:rsid w:val="00E8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A1B2A"/>
  <w15:chartTrackingRefBased/>
  <w15:docId w15:val="{A39C8177-C9A6-466D-85B2-6A1104FC6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19EC"/>
    <w:rPr>
      <w:rFonts w:ascii="Calibri" w:eastAsia="Calibri" w:hAnsi="Calibri" w:cs="Cordia New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219E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19E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19EC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19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19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19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19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19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19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219E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219E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219E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219E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219E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219E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19E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219E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219E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219EC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219E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219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219E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219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D219E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219E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219E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219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219E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219EC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21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D219EC"/>
    <w:rPr>
      <w:rFonts w:ascii="Calibri" w:eastAsia="Calibri" w:hAnsi="Calibri" w:cs="Cordia New"/>
      <w:kern w:val="0"/>
      <w14:ligatures w14:val="none"/>
    </w:rPr>
  </w:style>
  <w:style w:type="paragraph" w:styleId="af0">
    <w:name w:val="footer"/>
    <w:basedOn w:val="a"/>
    <w:link w:val="af1"/>
    <w:uiPriority w:val="99"/>
    <w:unhideWhenUsed/>
    <w:rsid w:val="00D21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D219EC"/>
    <w:rPr>
      <w:rFonts w:ascii="Calibri" w:eastAsia="Calibri" w:hAnsi="Calibri" w:cs="Cordia New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1201</Words>
  <Characters>6851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Kraisit Laothai</cp:lastModifiedBy>
  <cp:revision>2</cp:revision>
  <cp:lastPrinted>2025-04-02T15:45:00Z</cp:lastPrinted>
  <dcterms:created xsi:type="dcterms:W3CDTF">2025-04-02T15:45:00Z</dcterms:created>
  <dcterms:modified xsi:type="dcterms:W3CDTF">2025-04-02T15:45:00Z</dcterms:modified>
</cp:coreProperties>
</file>