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B6E45" w14:textId="60838BE2" w:rsidR="0058721D" w:rsidRPr="00BE62FE" w:rsidRDefault="004E763D" w:rsidP="00BE62F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E62FE">
        <w:rPr>
          <w:rFonts w:ascii="TH SarabunPSK" w:hAnsi="TH SarabunPSK" w:cs="TH SarabunPSK"/>
          <w:noProof/>
        </w:rPr>
        <w:drawing>
          <wp:anchor distT="0" distB="0" distL="114300" distR="114300" simplePos="0" relativeHeight="251655680" behindDoc="0" locked="0" layoutInCell="1" allowOverlap="1" wp14:anchorId="3BB4517D" wp14:editId="151A56DA">
            <wp:simplePos x="0" y="0"/>
            <wp:positionH relativeFrom="column">
              <wp:posOffset>2329815</wp:posOffset>
            </wp:positionH>
            <wp:positionV relativeFrom="paragraph">
              <wp:posOffset>-29633</wp:posOffset>
            </wp:positionV>
            <wp:extent cx="1079500" cy="1079500"/>
            <wp:effectExtent l="0" t="0" r="6350" b="6350"/>
            <wp:wrapNone/>
            <wp:docPr id="2" name="รูปภาพ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623838" w14:textId="28A1C15B" w:rsidR="0058721D" w:rsidRPr="00BE62FE" w:rsidRDefault="0058721D" w:rsidP="00BE62FE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D136615" w14:textId="77777777" w:rsidR="0058721D" w:rsidRPr="00BE62FE" w:rsidRDefault="0058721D" w:rsidP="00BE62F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C3FEDC7" w14:textId="77777777" w:rsidR="0058721D" w:rsidRPr="00BE62FE" w:rsidRDefault="0058721D" w:rsidP="009C42C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EBA417D" w14:textId="19A13DB7" w:rsidR="0058721D" w:rsidRPr="00BE62FE" w:rsidRDefault="0058721D" w:rsidP="00BE62FE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BE62FE">
        <w:rPr>
          <w:rFonts w:ascii="TH SarabunPSK" w:hAnsi="TH SarabunPSK" w:cs="TH SarabunPSK"/>
          <w:b/>
          <w:bCs/>
          <w:sz w:val="32"/>
          <w:szCs w:val="32"/>
          <w:cs/>
        </w:rPr>
        <w:t>ประกาศสถานีตำรวจภูธร</w:t>
      </w:r>
      <w:r w:rsidR="00473307">
        <w:rPr>
          <w:rFonts w:ascii="TH SarabunPSK" w:hAnsi="TH SarabunPSK" w:cs="TH SarabunPSK" w:hint="cs"/>
          <w:b/>
          <w:bCs/>
          <w:sz w:val="32"/>
          <w:szCs w:val="32"/>
          <w:cs/>
        </w:rPr>
        <w:t>บ้านหนองเม็ก</w:t>
      </w:r>
    </w:p>
    <w:p w14:paraId="1DA9F3B6" w14:textId="77777777" w:rsidR="000B1948" w:rsidRPr="00BE62FE" w:rsidRDefault="000B1948" w:rsidP="00BE62F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E62FE">
        <w:rPr>
          <w:rFonts w:ascii="TH SarabunPSK" w:hAnsi="TH SarabunPSK" w:cs="TH SarabunPSK"/>
          <w:b/>
          <w:bCs/>
          <w:sz w:val="32"/>
          <w:szCs w:val="32"/>
          <w:cs/>
        </w:rPr>
        <w:t>เรื่อง นโยบายต่อต้านการรับสินบน (</w:t>
      </w:r>
      <w:r w:rsidRPr="00BE62FE">
        <w:rPr>
          <w:rFonts w:ascii="TH SarabunPSK" w:hAnsi="TH SarabunPSK" w:cs="TH SarabunPSK"/>
          <w:b/>
          <w:bCs/>
          <w:sz w:val="32"/>
          <w:szCs w:val="32"/>
        </w:rPr>
        <w:t>Anti-Bribery Policy)</w:t>
      </w:r>
    </w:p>
    <w:p w14:paraId="001B6992" w14:textId="258E9D81" w:rsidR="009D5271" w:rsidRPr="00BE62FE" w:rsidRDefault="000B1948" w:rsidP="00BE62F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E62FE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 ๒๕๖</w:t>
      </w:r>
      <w:r w:rsidR="00537EA0">
        <w:rPr>
          <w:rFonts w:ascii="TH SarabunPSK" w:hAnsi="TH SarabunPSK" w:cs="TH SarabunPSK" w:hint="cs"/>
          <w:b/>
          <w:bCs/>
          <w:sz w:val="32"/>
          <w:szCs w:val="32"/>
          <w:cs/>
        </w:rPr>
        <w:t>๙</w:t>
      </w:r>
    </w:p>
    <w:p w14:paraId="066EFCC4" w14:textId="1158C41B" w:rsidR="0058721D" w:rsidRPr="00BE62FE" w:rsidRDefault="0058721D" w:rsidP="00BE62F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E62FE">
        <w:rPr>
          <w:rFonts w:ascii="TH SarabunPSK" w:hAnsi="TH SarabunPSK" w:cs="TH SarabunPSK"/>
          <w:b/>
          <w:bCs/>
          <w:sz w:val="32"/>
          <w:szCs w:val="32"/>
        </w:rPr>
        <w:t>****************************************</w:t>
      </w:r>
    </w:p>
    <w:p w14:paraId="3BF85C38" w14:textId="7961224C" w:rsidR="007864C3" w:rsidRPr="00BE62FE" w:rsidRDefault="007864C3" w:rsidP="00BE62F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 xml:space="preserve">ตามพระราชบัญญัติประกอบรัฐธรรมนูญว่าด้วยการป้องกันและปราบปรามการทุจริต พ.ศ. </w:t>
      </w:r>
      <w:r w:rsidR="00BD4716" w:rsidRPr="00BE62FE">
        <w:rPr>
          <w:rFonts w:ascii="TH SarabunPSK" w:hAnsi="TH SarabunPSK" w:cs="TH SarabunPSK"/>
          <w:sz w:val="32"/>
          <w:szCs w:val="32"/>
          <w:cs/>
        </w:rPr>
        <w:t>๒๕๖๑</w:t>
      </w:r>
      <w:r w:rsidRPr="00BE62FE">
        <w:rPr>
          <w:rFonts w:ascii="TH SarabunPSK" w:hAnsi="TH SarabunPSK" w:cs="TH SarabunPSK"/>
          <w:sz w:val="32"/>
          <w:szCs w:val="32"/>
          <w:cs/>
        </w:rPr>
        <w:t xml:space="preserve"> มาตรา </w:t>
      </w:r>
      <w:r w:rsidR="00BD4716" w:rsidRPr="00BE62FE">
        <w:rPr>
          <w:rFonts w:ascii="TH SarabunPSK" w:hAnsi="TH SarabunPSK" w:cs="TH SarabunPSK"/>
          <w:sz w:val="32"/>
          <w:szCs w:val="32"/>
          <w:cs/>
        </w:rPr>
        <w:t>๑๒๘</w:t>
      </w:r>
      <w:r w:rsidRPr="00BE62FE">
        <w:rPr>
          <w:rFonts w:ascii="TH SarabunPSK" w:hAnsi="TH SarabunPSK" w:cs="TH SarabunPSK"/>
          <w:sz w:val="32"/>
          <w:szCs w:val="32"/>
          <w:cs/>
        </w:rPr>
        <w:t xml:space="preserve"> วรรคหนึ่ง ได้กำหนดห้ามมิให้เจ้าพนักงานของรัฐผู้ใดรับทรัพย์สินหรือประโยชน์อื่นใดอันอาจคำนวณเป็นเงินได้จากผู้ใด นอกเหนือจากทรัพย์สินหรือประโยชน์อันควรได้ตามกฎหมาย กฎ หรือข้อบังคับ   ที่ออกโดยอาศัยอำนาจตามบทบัญญัติแห่งกฎหมาย เว้นแต่การรับทรัพย์สินหรือประโยชน์อื่นใดโดยธรรมจรรยา ตามหลักเกณฑ์และจำนวนที่คณะกรรมการ ป.ป.ช. กำหนด และ</w:t>
      </w:r>
      <w:r w:rsidR="00614812" w:rsidRPr="00BE62FE">
        <w:rPr>
          <w:rFonts w:ascii="TH SarabunPSK" w:hAnsi="TH SarabunPSK" w:cs="TH SarabunPSK"/>
          <w:sz w:val="32"/>
          <w:szCs w:val="32"/>
          <w:cs/>
        </w:rPr>
        <w:t xml:space="preserve">และประมวลจริยธรรมข้าราชการตำรวจ พ.ศ. </w:t>
      </w:r>
      <w:r w:rsidR="00BD4716" w:rsidRPr="00BE62FE">
        <w:rPr>
          <w:rFonts w:ascii="TH SarabunPSK" w:hAnsi="TH SarabunPSK" w:cs="TH SarabunPSK"/>
          <w:sz w:val="32"/>
          <w:szCs w:val="32"/>
          <w:cs/>
        </w:rPr>
        <w:t>๒๕๖๔</w:t>
      </w:r>
      <w:r w:rsidR="00614812" w:rsidRPr="00BE62FE">
        <w:rPr>
          <w:rFonts w:ascii="TH SarabunPSK" w:hAnsi="TH SarabunPSK" w:cs="TH SarabunPSK"/>
          <w:sz w:val="32"/>
          <w:szCs w:val="32"/>
          <w:cs/>
        </w:rPr>
        <w:t xml:space="preserve"> ข้อ</w:t>
      </w:r>
      <w:r w:rsidR="0054345E" w:rsidRPr="00BE62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4716" w:rsidRPr="00BE62FE">
        <w:rPr>
          <w:rFonts w:ascii="TH SarabunPSK" w:hAnsi="TH SarabunPSK" w:cs="TH SarabunPSK"/>
          <w:sz w:val="32"/>
          <w:szCs w:val="32"/>
          <w:cs/>
        </w:rPr>
        <w:t>๒</w:t>
      </w:r>
      <w:r w:rsidR="00614812" w:rsidRPr="00BE62FE">
        <w:rPr>
          <w:rFonts w:ascii="TH SarabunPSK" w:hAnsi="TH SarabunPSK" w:cs="TH SarabunPSK"/>
          <w:sz w:val="32"/>
          <w:szCs w:val="32"/>
          <w:cs/>
        </w:rPr>
        <w:t>(</w:t>
      </w:r>
      <w:r w:rsidR="00BD4716" w:rsidRPr="00BE62FE">
        <w:rPr>
          <w:rFonts w:ascii="TH SarabunPSK" w:hAnsi="TH SarabunPSK" w:cs="TH SarabunPSK"/>
          <w:sz w:val="32"/>
          <w:szCs w:val="32"/>
          <w:cs/>
        </w:rPr>
        <w:t>๒</w:t>
      </w:r>
      <w:r w:rsidR="00614812" w:rsidRPr="00BE62FE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D0234F" w:rsidRPr="00BE62FE">
        <w:rPr>
          <w:rFonts w:ascii="TH SarabunPSK" w:hAnsi="TH SarabunPSK" w:cs="TH SarabunPSK"/>
          <w:sz w:val="32"/>
          <w:szCs w:val="32"/>
          <w:cs/>
        </w:rPr>
        <w:t xml:space="preserve">ซื่อสัตย์สุจริต ปฏิบัติหน้าที่ตามกฎหมาย ระเบียบแบบแผนของสำนักงานตำรวจแห่งชาติด้วยความโปร่งใส ไม่แสดงออกถึงพฤติกรรมที่มีนัยเป็นการแสวงหาประโยชน์        โดยมิชอบ รับผิดชอบต่อหน้าที่สิทธิมนุษยชน มีความพร้อมรับการตรวจสอบและรับผิด มีจิตสำนึกที่ดี คำนึงถึงสังคม </w:t>
      </w:r>
      <w:r w:rsidR="00192394" w:rsidRPr="00BE62FE">
        <w:rPr>
          <w:rFonts w:ascii="TH SarabunPSK" w:hAnsi="TH SarabunPSK" w:cs="TH SarabunPSK"/>
          <w:sz w:val="32"/>
          <w:szCs w:val="32"/>
          <w:cs/>
        </w:rPr>
        <w:t>และ</w:t>
      </w:r>
      <w:r w:rsidR="003625FC" w:rsidRPr="00BE62FE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BD4716" w:rsidRPr="00BE62FE">
        <w:rPr>
          <w:rFonts w:ascii="TH SarabunPSK" w:hAnsi="TH SarabunPSK" w:cs="TH SarabunPSK"/>
          <w:sz w:val="32"/>
          <w:szCs w:val="32"/>
          <w:cs/>
        </w:rPr>
        <w:t>๒(๔</w:t>
      </w:r>
      <w:r w:rsidR="00614812" w:rsidRPr="00BE62FE">
        <w:rPr>
          <w:rFonts w:ascii="TH SarabunPSK" w:hAnsi="TH SarabunPSK" w:cs="TH SarabunPSK"/>
          <w:sz w:val="32"/>
          <w:szCs w:val="32"/>
          <w:cs/>
        </w:rPr>
        <w:t>)</w:t>
      </w:r>
      <w:r w:rsidR="00192394" w:rsidRPr="00BE62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3497B" w:rsidRPr="00BE62FE">
        <w:rPr>
          <w:rFonts w:ascii="TH SarabunPSK" w:hAnsi="TH SarabunPSK" w:cs="TH SarabunPSK"/>
          <w:sz w:val="32"/>
          <w:szCs w:val="32"/>
          <w:cs/>
        </w:rPr>
        <w:t xml:space="preserve">คิดถึงประโยชน์ส่วนรวมมากกว่าประโยชน์ส่วนตัว มีจิตสาธารณะ ร่วมมือ ร่วมใจ และเสียสละในการทำประโยชน์เพื่อส่วนรวม และสร้างสรรค์ให้เกิดประโยชน์สุขแก่สังคม </w:t>
      </w:r>
      <w:r w:rsidRPr="00BE62FE">
        <w:rPr>
          <w:rFonts w:ascii="TH SarabunPSK" w:hAnsi="TH SarabunPSK" w:cs="TH SarabunPSK"/>
          <w:sz w:val="32"/>
          <w:szCs w:val="32"/>
          <w:cs/>
        </w:rPr>
        <w:t xml:space="preserve">ประกอบกับ แผนการปฏิรูปประเทศด้านการป้องกันและปราบปรามการทุจริตและประพฤติมิชอบ (ฉบับปรับปรุง) กำหนดกิจกรรมปฏิรูปที่สำคัญ กิจกรรมที่ </w:t>
      </w:r>
      <w:r w:rsidR="00BD4716" w:rsidRPr="00BE62FE">
        <w:rPr>
          <w:rFonts w:ascii="TH SarabunPSK" w:hAnsi="TH SarabunPSK" w:cs="TH SarabunPSK"/>
          <w:sz w:val="32"/>
          <w:szCs w:val="32"/>
          <w:cs/>
        </w:rPr>
        <w:t>๔</w:t>
      </w:r>
      <w:r w:rsidR="00614812" w:rsidRPr="00BE62FE">
        <w:rPr>
          <w:rFonts w:ascii="TH SarabunPSK" w:hAnsi="TH SarabunPSK" w:cs="TH SarabunPSK"/>
          <w:sz w:val="32"/>
          <w:szCs w:val="32"/>
          <w:cs/>
        </w:rPr>
        <w:t xml:space="preserve"> พัฒนาระบบราชการไทย</w:t>
      </w:r>
      <w:r w:rsidR="0003497B" w:rsidRPr="00BE62F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614812" w:rsidRPr="00BE62FE">
        <w:rPr>
          <w:rFonts w:ascii="TH SarabunPSK" w:hAnsi="TH SarabunPSK" w:cs="TH SarabunPSK"/>
          <w:sz w:val="32"/>
          <w:szCs w:val="32"/>
          <w:cs/>
        </w:rPr>
        <w:t>ให้โปร่งใส</w:t>
      </w:r>
      <w:r w:rsidRPr="00BE62FE">
        <w:rPr>
          <w:rFonts w:ascii="TH SarabunPSK" w:hAnsi="TH SarabunPSK" w:cs="TH SarabunPSK"/>
          <w:sz w:val="32"/>
          <w:szCs w:val="32"/>
          <w:cs/>
        </w:rPr>
        <w:t xml:space="preserve"> ไร้ผลประโยชน์ เป้าหมายที่ </w:t>
      </w:r>
      <w:r w:rsidR="00BD4716" w:rsidRPr="00BE62FE">
        <w:rPr>
          <w:rFonts w:ascii="TH SarabunPSK" w:hAnsi="TH SarabunPSK" w:cs="TH SarabunPSK"/>
          <w:sz w:val="32"/>
          <w:szCs w:val="32"/>
          <w:cs/>
        </w:rPr>
        <w:t>๑</w:t>
      </w:r>
      <w:r w:rsidRPr="00BE62FE">
        <w:rPr>
          <w:rFonts w:ascii="TH SarabunPSK" w:hAnsi="TH SarabunPSK" w:cs="TH SarabunPSK"/>
          <w:sz w:val="32"/>
          <w:szCs w:val="32"/>
          <w:cs/>
        </w:rPr>
        <w:t xml:space="preserve"> ข้อที่ </w:t>
      </w:r>
      <w:r w:rsidR="00BD4716" w:rsidRPr="00BE62FE">
        <w:rPr>
          <w:rFonts w:ascii="TH SarabunPSK" w:hAnsi="TH SarabunPSK" w:cs="TH SarabunPSK"/>
          <w:sz w:val="32"/>
          <w:szCs w:val="32"/>
          <w:cs/>
        </w:rPr>
        <w:t>๑.๑</w:t>
      </w:r>
      <w:r w:rsidRPr="00BE62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D4716" w:rsidRPr="00BE62FE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BE62FE">
        <w:rPr>
          <w:rFonts w:ascii="TH SarabunPSK" w:hAnsi="TH SarabunPSK" w:cs="TH SarabunPSK"/>
          <w:sz w:val="32"/>
          <w:szCs w:val="32"/>
          <w:cs/>
        </w:rPr>
        <w:t>ให้หน่วยงานรัฐทุกหน่วยประกาศเป็นหน่วยงานที่เจ้าหน้าที่รัฐทุกคนไม่รับของขวัญและของกำนัลทุกชนิด</w:t>
      </w:r>
      <w:r w:rsidR="00BD4716" w:rsidRPr="00BE62FE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BE62FE">
        <w:rPr>
          <w:rFonts w:ascii="TH SarabunPSK" w:hAnsi="TH SarabunPSK" w:cs="TH SarabunPSK"/>
          <w:sz w:val="32"/>
          <w:szCs w:val="32"/>
          <w:cs/>
        </w:rPr>
        <w:t xml:space="preserve">จากการปฏิบัติหน้าที่ </w:t>
      </w:r>
      <w:r w:rsidRPr="00BE62FE">
        <w:rPr>
          <w:rFonts w:ascii="TH SarabunPSK" w:hAnsi="TH SarabunPSK" w:cs="TH SarabunPSK"/>
          <w:sz w:val="32"/>
          <w:szCs w:val="32"/>
        </w:rPr>
        <w:t>(No Gift Policy)</w:t>
      </w:r>
    </w:p>
    <w:p w14:paraId="102E13DB" w14:textId="61005A85" w:rsidR="00BD4716" w:rsidRPr="00BE62FE" w:rsidRDefault="007864C3" w:rsidP="00BE62F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</w:rPr>
        <w:tab/>
      </w:r>
      <w:r w:rsidRPr="00BE62FE">
        <w:rPr>
          <w:rFonts w:ascii="TH SarabunPSK" w:hAnsi="TH SarabunPSK" w:cs="TH SarabunPSK"/>
          <w:sz w:val="32"/>
          <w:szCs w:val="32"/>
          <w:cs/>
        </w:rPr>
        <w:t>ดังนั้น เพื่อเป็นการป้องกันการขัดกันระหว่างประโยชน์ส่วนตนและประโยชน์ส่วนรวม (</w:t>
      </w:r>
      <w:r w:rsidRPr="00BE62FE">
        <w:rPr>
          <w:rFonts w:ascii="TH SarabunPSK" w:hAnsi="TH SarabunPSK" w:cs="TH SarabunPSK"/>
          <w:sz w:val="32"/>
          <w:szCs w:val="32"/>
        </w:rPr>
        <w:t xml:space="preserve">Conflict     of Interest) </w:t>
      </w:r>
      <w:r w:rsidRPr="00BE62FE">
        <w:rPr>
          <w:rFonts w:ascii="TH SarabunPSK" w:hAnsi="TH SarabunPSK" w:cs="TH SarabunPSK"/>
          <w:sz w:val="32"/>
          <w:szCs w:val="32"/>
          <w:cs/>
        </w:rPr>
        <w:t>การรับสินบน ของขวัญ ของกำนัล หรือประโยชน์อื่น</w:t>
      </w:r>
      <w:r w:rsidR="00576394" w:rsidRPr="00BE62FE">
        <w:rPr>
          <w:rFonts w:ascii="TH SarabunPSK" w:hAnsi="TH SarabunPSK" w:cs="TH SarabunPSK"/>
          <w:sz w:val="32"/>
          <w:szCs w:val="32"/>
          <w:cs/>
        </w:rPr>
        <w:t xml:space="preserve">ใดที่ส่งผลต่อการปฏิบัติหน้าที่ </w:t>
      </w:r>
      <w:r w:rsidRPr="00BE62FE">
        <w:rPr>
          <w:rFonts w:ascii="TH SarabunPSK" w:hAnsi="TH SarabunPSK" w:cs="TH SarabunPSK"/>
          <w:sz w:val="32"/>
          <w:szCs w:val="32"/>
          <w:cs/>
        </w:rPr>
        <w:t>จึงกำหนดแนวทางการปฏิบัติในการต่อต้านการรับสินบน (</w:t>
      </w:r>
      <w:r w:rsidRPr="00BE62FE">
        <w:rPr>
          <w:rFonts w:ascii="TH SarabunPSK" w:hAnsi="TH SarabunPSK" w:cs="TH SarabunPSK"/>
          <w:sz w:val="32"/>
          <w:szCs w:val="32"/>
        </w:rPr>
        <w:t xml:space="preserve">Anti-Bribery Policy) </w:t>
      </w:r>
      <w:r w:rsidRPr="00BE62FE">
        <w:rPr>
          <w:rFonts w:ascii="TH SarabunPSK" w:hAnsi="TH SarabunPSK" w:cs="TH SarabunPSK"/>
          <w:sz w:val="32"/>
          <w:szCs w:val="32"/>
          <w:cs/>
        </w:rPr>
        <w:t>และการไม่รับของขวัญ ของกำนัล</w:t>
      </w:r>
      <w:r w:rsidR="00576394" w:rsidRPr="00BE62F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BE62FE">
        <w:rPr>
          <w:rFonts w:ascii="TH SarabunPSK" w:hAnsi="TH SarabunPSK" w:cs="TH SarabunPSK"/>
          <w:sz w:val="32"/>
          <w:szCs w:val="32"/>
          <w:cs/>
        </w:rPr>
        <w:t>หรือประโยชน์อื่นใด (</w:t>
      </w:r>
      <w:r w:rsidRPr="00BE62FE">
        <w:rPr>
          <w:rFonts w:ascii="TH SarabunPSK" w:hAnsi="TH SarabunPSK" w:cs="TH SarabunPSK"/>
          <w:sz w:val="32"/>
          <w:szCs w:val="32"/>
        </w:rPr>
        <w:t xml:space="preserve">No Gift Policy) </w:t>
      </w:r>
      <w:r w:rsidRPr="00BE62FE">
        <w:rPr>
          <w:rFonts w:ascii="TH SarabunPSK" w:hAnsi="TH SarabunPSK" w:cs="TH SarabunPSK"/>
          <w:sz w:val="32"/>
          <w:szCs w:val="32"/>
          <w:cs/>
        </w:rPr>
        <w:t xml:space="preserve">จากการปฏิบัติหน้าที่ โดยมีรายละเอียด ดังนี้ </w:t>
      </w:r>
    </w:p>
    <w:p w14:paraId="01605B66" w14:textId="77777777" w:rsidR="00EE0A75" w:rsidRPr="00BE62FE" w:rsidRDefault="00EE0A75" w:rsidP="00BE62FE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E62FE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689F1B43" w14:textId="3260A8F2" w:rsidR="00EE0A75" w:rsidRPr="00BE62FE" w:rsidRDefault="00EE0A75" w:rsidP="00BE62F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ab/>
        <w:t xml:space="preserve">       ๑. เพื่อป้องกัน หรือลดโอกาสในการรับสินบน ผลประโยชน์ทับซ้อนในรูปแบบต่าง ๆ            แก่ข้าราชการตำรวจในสังกัดสถานีตำรวจภูธรน้ำพอง</w:t>
      </w:r>
    </w:p>
    <w:p w14:paraId="659D961A" w14:textId="069A788B" w:rsidR="00EE0A75" w:rsidRPr="00BE62FE" w:rsidRDefault="00EE0A75" w:rsidP="00BE62F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ab/>
        <w:t xml:space="preserve">       ๒. เพื่อส่งเสริมให้ข้าราชการตำรวจในสังกัดสถานีตำรวจภูธรน้ำพอง มีจิตสำนึกในการปฏิเสธ การรับของขวัญและของกำนัลทุกชนิดจากการปฏิบัติหน้าที่</w:t>
      </w:r>
    </w:p>
    <w:p w14:paraId="15CBB7A5" w14:textId="54DC12D5" w:rsidR="00EE0A75" w:rsidRDefault="00EE0A75" w:rsidP="00BE62F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ab/>
        <w:t xml:space="preserve">       ๓. เพื่อสร้างวัฒนธรรมองค์กรคุณธรรมและโปร่งใส (</w:t>
      </w:r>
      <w:r w:rsidRPr="00BE62FE">
        <w:rPr>
          <w:rFonts w:ascii="TH SarabunPSK" w:hAnsi="TH SarabunPSK" w:cs="TH SarabunPSK"/>
          <w:sz w:val="32"/>
          <w:szCs w:val="32"/>
        </w:rPr>
        <w:t xml:space="preserve">Organization of Integrity)               </w:t>
      </w:r>
      <w:r w:rsidRPr="00BE62FE">
        <w:rPr>
          <w:rFonts w:ascii="TH SarabunPSK" w:hAnsi="TH SarabunPSK" w:cs="TH SarabunPSK"/>
          <w:sz w:val="32"/>
          <w:szCs w:val="32"/>
          <w:cs/>
        </w:rPr>
        <w:t>ของระบบราชการให้เข้มแข็งและยั่งยืน</w:t>
      </w:r>
    </w:p>
    <w:p w14:paraId="4350E220" w14:textId="02C8C546" w:rsidR="00EE0A75" w:rsidRPr="00BE62FE" w:rsidRDefault="00EE0A75" w:rsidP="00BE62FE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lastRenderedPageBreak/>
        <w:tab/>
        <w:t xml:space="preserve">       ๔. เพื่อกำหนดมาตรการ แนวทาง และกลไกในการป้องกันการให้/รับสินบนหรือประโยชน์อื่นใด</w:t>
      </w:r>
    </w:p>
    <w:p w14:paraId="10FFAD69" w14:textId="5E98728C" w:rsidR="00EE0A75" w:rsidRPr="00BE62FE" w:rsidRDefault="00EE0A75" w:rsidP="00BE62F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ab/>
        <w:t xml:space="preserve">       ๕. เพื่อกำหนดแนวทางการรับค่ารับรอง หรือของขวัญของผู้บริหารและข้าราชการตำรวจ       ในสังกัดสถานีตำรวจภูธร</w:t>
      </w:r>
      <w:r w:rsidR="00CE1EAB">
        <w:rPr>
          <w:rFonts w:ascii="TH SarabunPSK" w:hAnsi="TH SarabunPSK" w:cs="TH SarabunPSK" w:hint="cs"/>
          <w:sz w:val="32"/>
          <w:szCs w:val="32"/>
          <w:cs/>
        </w:rPr>
        <w:t>บ้านหนองเม็ก</w:t>
      </w:r>
      <w:r w:rsidRPr="00BE62FE">
        <w:rPr>
          <w:rFonts w:ascii="TH SarabunPSK" w:hAnsi="TH SarabunPSK" w:cs="TH SarabunPSK"/>
          <w:sz w:val="32"/>
          <w:szCs w:val="32"/>
          <w:cs/>
        </w:rPr>
        <w:t xml:space="preserve">  ให้เป็นไปตามกฎหมายและระเบียบข้อบังคับที่เกี่ยวข้อง</w:t>
      </w:r>
    </w:p>
    <w:p w14:paraId="160783A4" w14:textId="098FB429" w:rsidR="00EE0A75" w:rsidRPr="00BE62FE" w:rsidRDefault="00EE0A75" w:rsidP="00BE62F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ab/>
        <w:t xml:space="preserve">       ๖. เพื่อสนับสนุนแล</w:t>
      </w:r>
      <w:r w:rsidRPr="00BE62FE">
        <w:rPr>
          <w:rFonts w:ascii="TH SarabunPSK" w:hAnsi="TH SarabunPSK" w:cs="TH SarabunPSK"/>
          <w:sz w:val="32"/>
          <w:szCs w:val="32"/>
          <w:cs/>
        </w:rPr>
        <w:softHyphen/>
        <w:t>ะยกระดับการดำเนินการภายใต้ยุทธศาสตร์ชาติแผนแม่บท                          ภายใต้ยุทธศาสตร์ชาติ และแผนการปฏิรูปประเทศด้านการป้องกันและปราบปรามการทุจริตและประพฤติ      มิชอบ</w:t>
      </w:r>
      <w:r w:rsidR="00D06F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62FE">
        <w:rPr>
          <w:rFonts w:ascii="TH SarabunPSK" w:hAnsi="TH SarabunPSK" w:cs="TH SarabunPSK"/>
          <w:sz w:val="32"/>
          <w:szCs w:val="32"/>
          <w:cs/>
        </w:rPr>
        <w:t>รวมทั้งเป็นส่วนหนึ่งของแนวทางในการประเมินคุณธรรมและความโปร่งใสในหน่วยงานภาครัฐ (</w:t>
      </w:r>
      <w:r w:rsidRPr="00BE62FE">
        <w:rPr>
          <w:rFonts w:ascii="TH SarabunPSK" w:hAnsi="TH SarabunPSK" w:cs="TH SarabunPSK"/>
          <w:sz w:val="32"/>
          <w:szCs w:val="32"/>
        </w:rPr>
        <w:t>Integrity and Transparency Assessment: ITA)</w:t>
      </w:r>
    </w:p>
    <w:p w14:paraId="3BF9BB7F" w14:textId="77777777" w:rsidR="00350F62" w:rsidRPr="00BE62FE" w:rsidRDefault="00350F62" w:rsidP="00BE62FE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E62FE">
        <w:rPr>
          <w:rFonts w:ascii="TH SarabunPSK" w:hAnsi="TH SarabunPSK" w:cs="TH SarabunPSK"/>
          <w:b/>
          <w:bCs/>
          <w:sz w:val="32"/>
          <w:szCs w:val="32"/>
          <w:cs/>
        </w:rPr>
        <w:t>ขอบเขตการใช้บังคับ</w:t>
      </w:r>
    </w:p>
    <w:p w14:paraId="769AD671" w14:textId="636F3DA4" w:rsidR="00350F62" w:rsidRPr="00BE62FE" w:rsidRDefault="00350F62" w:rsidP="00BE62F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ab/>
      </w:r>
      <w:r w:rsidRPr="00BE62FE">
        <w:rPr>
          <w:rFonts w:ascii="TH SarabunPSK" w:hAnsi="TH SarabunPSK" w:cs="TH SarabunPSK"/>
          <w:sz w:val="32"/>
          <w:szCs w:val="32"/>
          <w:cs/>
        </w:rPr>
        <w:tab/>
        <w:t>ใช้บังคับกับข้าราชการตำรวจในสังกัด</w:t>
      </w:r>
      <w:r w:rsidR="00BE62FE" w:rsidRPr="00BE62FE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r w:rsidR="00554395">
        <w:rPr>
          <w:rFonts w:ascii="TH SarabunPSK" w:hAnsi="TH SarabunPSK" w:cs="TH SarabunPSK" w:hint="cs"/>
          <w:sz w:val="32"/>
          <w:szCs w:val="32"/>
          <w:cs/>
        </w:rPr>
        <w:t>บ้านหนองเม็ก</w:t>
      </w:r>
      <w:r w:rsidR="00554395" w:rsidRPr="00BE62F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BE62FE">
        <w:rPr>
          <w:rFonts w:ascii="TH SarabunPSK" w:hAnsi="TH SarabunPSK" w:cs="TH SarabunPSK"/>
          <w:sz w:val="32"/>
          <w:szCs w:val="32"/>
        </w:rPr>
        <w:t xml:space="preserve"> </w:t>
      </w:r>
      <w:r w:rsidR="00BE62FE">
        <w:rPr>
          <w:rFonts w:ascii="TH SarabunPSK" w:hAnsi="TH SarabunPSK" w:cs="TH SarabunPSK" w:hint="cs"/>
          <w:sz w:val="32"/>
          <w:szCs w:val="32"/>
          <w:cs/>
        </w:rPr>
        <w:t>ทุกนาย</w:t>
      </w:r>
    </w:p>
    <w:p w14:paraId="2D21AF0E" w14:textId="77777777" w:rsidR="00350F62" w:rsidRPr="00BE62FE" w:rsidRDefault="00350F62" w:rsidP="00BE62FE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E62FE">
        <w:rPr>
          <w:rFonts w:ascii="TH SarabunPSK" w:hAnsi="TH SarabunPSK" w:cs="TH SarabunPSK"/>
          <w:b/>
          <w:bCs/>
          <w:sz w:val="32"/>
          <w:szCs w:val="32"/>
          <w:cs/>
        </w:rPr>
        <w:t>คำนิยาม</w:t>
      </w:r>
    </w:p>
    <w:p w14:paraId="4722AEE7" w14:textId="76519BFE" w:rsidR="00350F62" w:rsidRPr="00BE62FE" w:rsidRDefault="00350F62" w:rsidP="00BE62F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</w:rPr>
        <w:tab/>
      </w:r>
      <w:r w:rsidRPr="00BE62FE">
        <w:rPr>
          <w:rFonts w:ascii="TH SarabunPSK" w:hAnsi="TH SarabunPSK" w:cs="TH SarabunPSK"/>
          <w:sz w:val="32"/>
          <w:szCs w:val="32"/>
        </w:rPr>
        <w:tab/>
      </w:r>
      <w:r w:rsidRPr="00D06F68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D06F68">
        <w:rPr>
          <w:rFonts w:ascii="TH SarabunPSK" w:hAnsi="TH SarabunPSK" w:cs="TH SarabunPSK"/>
          <w:b/>
          <w:bCs/>
          <w:sz w:val="32"/>
          <w:szCs w:val="32"/>
          <w:cs/>
        </w:rPr>
        <w:t>สินบน”</w:t>
      </w:r>
      <w:r w:rsidRPr="00BE62FE">
        <w:rPr>
          <w:rFonts w:ascii="TH SarabunPSK" w:hAnsi="TH SarabunPSK" w:cs="TH SarabunPSK"/>
          <w:sz w:val="32"/>
          <w:szCs w:val="32"/>
          <w:cs/>
        </w:rPr>
        <w:t xml:space="preserve"> หมายถึง ทรัพย์สินหรือประโยชน์อย่างอื่นที่ให้แก่บุคคลเพื่อให้ผู้นั้นกระทำการ          หรือละเว้น ไม่กระทำการอย่างใดในตำแหน่งหน้าที่ไม่ว่าการนั้นชอบหรือมิชอบด้วยกฎหมาย ตามที่ผู้จ่ายเงินสินบนต้องการ รวมถึงการรับของขวัญของกำนัล (</w:t>
      </w:r>
      <w:r w:rsidRPr="00BE62FE">
        <w:rPr>
          <w:rFonts w:ascii="TH SarabunPSK" w:hAnsi="TH SarabunPSK" w:cs="TH SarabunPSK"/>
          <w:sz w:val="32"/>
          <w:szCs w:val="32"/>
        </w:rPr>
        <w:t xml:space="preserve">Gift) </w:t>
      </w:r>
      <w:r w:rsidRPr="00BE62FE">
        <w:rPr>
          <w:rFonts w:ascii="TH SarabunPSK" w:hAnsi="TH SarabunPSK" w:cs="TH SarabunPSK"/>
          <w:sz w:val="32"/>
          <w:szCs w:val="32"/>
          <w:cs/>
        </w:rPr>
        <w:t>ค่าอำนวยความสะดวก เครื่องแสดงไมตรีจิต การรับบริจาค การรับเลี้ยง และ ประโยชน์ในลักษณะเดียวกัน เมื่อมีการเสนอ การให้ หรือรับที่สามารถพิจารณา     เป็นเหตุเป็นผลได้ว่าคือ สินบน และ รวมถึงการให้หรือรับกันภายหลัง  (การรับของขวัญ จากการปฏิบัติหน้าที่ จะแตกต่างจากการรับ โดยธรรมจรรยา ซึ่งหมายถึงการรับทรัพย์สินหรือประโยชน์อื่นใดอันอาจคำนวณเป็นเงินได้จากบุคคลที่ให้กันในโอกาส เทศกาล หรือ วันสำคัญ ดังนั้น การรับของขวัญ ของกำนัล หรือสินน้ำใจ             จากการปฏิบัติหน้าที่ อาจเป็นการรับสินบน)</w:t>
      </w:r>
    </w:p>
    <w:p w14:paraId="0430F418" w14:textId="77777777" w:rsidR="00350F62" w:rsidRPr="00BE62FE" w:rsidRDefault="00350F62" w:rsidP="00BE62F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E62FE">
        <w:rPr>
          <w:rFonts w:ascii="TH SarabunPSK" w:hAnsi="TH SarabunPSK" w:cs="TH SarabunPSK"/>
          <w:sz w:val="32"/>
          <w:szCs w:val="32"/>
        </w:rPr>
        <w:tab/>
      </w:r>
      <w:r w:rsidRPr="00BE62FE">
        <w:rPr>
          <w:rFonts w:ascii="TH SarabunPSK" w:hAnsi="TH SarabunPSK" w:cs="TH SarabunPSK"/>
          <w:sz w:val="32"/>
          <w:szCs w:val="32"/>
        </w:rPr>
        <w:tab/>
      </w:r>
      <w:r w:rsidRPr="00D06F68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D06F68">
        <w:rPr>
          <w:rFonts w:ascii="TH SarabunPSK" w:hAnsi="TH SarabunPSK" w:cs="TH SarabunPSK"/>
          <w:b/>
          <w:bCs/>
          <w:sz w:val="32"/>
          <w:szCs w:val="32"/>
          <w:cs/>
        </w:rPr>
        <w:t>การปฏิบัติหน้าที่</w:t>
      </w:r>
      <w:r w:rsidRPr="00D06F68">
        <w:rPr>
          <w:rFonts w:ascii="TH SarabunPSK" w:hAnsi="TH SarabunPSK" w:cs="TH SarabunPSK"/>
          <w:b/>
          <w:bCs/>
          <w:sz w:val="32"/>
          <w:szCs w:val="32"/>
        </w:rPr>
        <w:t>”</w:t>
      </w:r>
      <w:r w:rsidRPr="00BE62FE">
        <w:rPr>
          <w:rFonts w:ascii="TH SarabunPSK" w:hAnsi="TH SarabunPSK" w:cs="TH SarabunPSK"/>
          <w:sz w:val="32"/>
          <w:szCs w:val="32"/>
        </w:rPr>
        <w:t xml:space="preserve"> </w:t>
      </w:r>
      <w:r w:rsidRPr="00BE62FE">
        <w:rPr>
          <w:rFonts w:ascii="TH SarabunPSK" w:hAnsi="TH SarabunPSK" w:cs="TH SarabunPSK"/>
          <w:sz w:val="32"/>
          <w:szCs w:val="32"/>
          <w:cs/>
        </w:rPr>
        <w:t>หมายความว่า เป็นการกระทำหรือการปฏิบัติหน้าที่ของเจ้าหน้าที่รัฐ   ในตำแหน่งที่ได้รับการแต่งตั้ง หรือได้รับมอบหมายให้ปฏิบัติหน้าที่ใดหน้าที่หนึ่ง หรือให้รักษาราชการแทน   ในหน้าที่ใดหน้าที่หนึ่งทั้งเป็นการทั่วไปและเป็นการเฉพาะในฐานะเจ้าหน้าที่ตำรวจที่กฎหมายได้กำหนด อำนาจหน้าที่ไว้หรือเป็นการกระทำไปตามอำนาจหน้าที่ที่กฎหมายระบุไว้ให้มีอำนาจหน้าที่ของตำรวจ</w:t>
      </w:r>
      <w:r w:rsidRPr="00BE62FE">
        <w:rPr>
          <w:rFonts w:ascii="TH SarabunPSK" w:hAnsi="TH SarabunPSK" w:cs="TH SarabunPSK"/>
          <w:sz w:val="32"/>
          <w:szCs w:val="32"/>
          <w:highlight w:val="yellow"/>
          <w:cs/>
        </w:rPr>
        <w:t xml:space="preserve">      </w:t>
      </w:r>
    </w:p>
    <w:p w14:paraId="66599D37" w14:textId="77777777" w:rsidR="00350F62" w:rsidRPr="00BE62FE" w:rsidRDefault="007864C3" w:rsidP="00BE62FE">
      <w:pPr>
        <w:spacing w:after="0" w:line="240" w:lineRule="auto"/>
        <w:ind w:firstLine="1429"/>
        <w:jc w:val="thaiDistribute"/>
        <w:rPr>
          <w:rFonts w:ascii="TH SarabunPSK" w:hAnsi="TH SarabunPSK" w:cs="TH SarabunPSK"/>
          <w:sz w:val="32"/>
          <w:szCs w:val="32"/>
        </w:rPr>
      </w:pPr>
      <w:r w:rsidRPr="00D06F68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D06F68">
        <w:rPr>
          <w:rFonts w:ascii="TH SarabunPSK" w:hAnsi="TH SarabunPSK" w:cs="TH SarabunPSK"/>
          <w:b/>
          <w:bCs/>
          <w:sz w:val="32"/>
          <w:szCs w:val="32"/>
          <w:cs/>
        </w:rPr>
        <w:t>ผู้บังคับบัญชา</w:t>
      </w:r>
      <w:r w:rsidRPr="00D06F68">
        <w:rPr>
          <w:rFonts w:ascii="TH SarabunPSK" w:hAnsi="TH SarabunPSK" w:cs="TH SarabunPSK"/>
          <w:b/>
          <w:bCs/>
          <w:sz w:val="32"/>
          <w:szCs w:val="32"/>
        </w:rPr>
        <w:t>”</w:t>
      </w:r>
      <w:r w:rsidRPr="00BE62FE">
        <w:rPr>
          <w:rFonts w:ascii="TH SarabunPSK" w:hAnsi="TH SarabunPSK" w:cs="TH SarabunPSK"/>
          <w:sz w:val="32"/>
          <w:szCs w:val="32"/>
        </w:rPr>
        <w:t xml:space="preserve"> </w:t>
      </w:r>
      <w:r w:rsidR="00614812" w:rsidRPr="00BE62FE">
        <w:rPr>
          <w:rFonts w:ascii="TH SarabunPSK" w:hAnsi="TH SarabunPSK" w:cs="TH SarabunPSK"/>
          <w:sz w:val="32"/>
          <w:szCs w:val="32"/>
          <w:cs/>
        </w:rPr>
        <w:t xml:space="preserve">หมายความว่า </w:t>
      </w:r>
      <w:r w:rsidR="009D5271" w:rsidRPr="00BE62FE">
        <w:rPr>
          <w:rFonts w:ascii="TH SarabunPSK" w:hAnsi="TH SarabunPSK" w:cs="TH SarabunPSK"/>
          <w:sz w:val="32"/>
          <w:szCs w:val="32"/>
          <w:cs/>
        </w:rPr>
        <w:t>ผู้ที่มีอำนาจหน้าที่ในการสั่งการ กำกับ ติดตาม            และตรวจสอบ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D5271" w:rsidRPr="00BE62FE">
        <w:rPr>
          <w:rFonts w:ascii="TH SarabunPSK" w:hAnsi="TH SarabunPSK" w:cs="TH SarabunPSK"/>
          <w:sz w:val="32"/>
          <w:szCs w:val="32"/>
          <w:cs/>
        </w:rPr>
        <w:t>เจ้าหน้าที่ตำรวจในสังกัด</w:t>
      </w:r>
    </w:p>
    <w:p w14:paraId="64764D4B" w14:textId="4C1F769B" w:rsidR="009D5271" w:rsidRPr="00BE62FE" w:rsidRDefault="00350F62" w:rsidP="00BE62FE">
      <w:pPr>
        <w:spacing w:after="0" w:line="240" w:lineRule="auto"/>
        <w:ind w:firstLine="1429"/>
        <w:jc w:val="thaiDistribute"/>
        <w:rPr>
          <w:rFonts w:ascii="TH SarabunPSK" w:hAnsi="TH SarabunPSK" w:cs="TH SarabunPSK"/>
          <w:sz w:val="32"/>
          <w:szCs w:val="32"/>
        </w:rPr>
      </w:pPr>
      <w:r w:rsidRPr="00D06F68">
        <w:rPr>
          <w:rFonts w:ascii="TH SarabunPSK" w:hAnsi="TH SarabunPSK" w:cs="TH SarabunPSK"/>
          <w:b/>
          <w:bCs/>
          <w:sz w:val="32"/>
          <w:szCs w:val="32"/>
          <w:cs/>
        </w:rPr>
        <w:t>“ผู้ใต้บังคับบัญชา”</w:t>
      </w:r>
      <w:r w:rsidRPr="00BE62FE">
        <w:rPr>
          <w:rFonts w:ascii="TH SarabunPSK" w:hAnsi="TH SarabunPSK" w:cs="TH SarabunPSK"/>
          <w:sz w:val="32"/>
          <w:szCs w:val="32"/>
          <w:cs/>
        </w:rPr>
        <w:t xml:space="preserve"> หมายถึง ข้าราชการตำรวจในสังกัดสถานีตำรวจภูธรน้ำพองทุกนาย นอกเหนือจากผู้บังคับบัญชา</w:t>
      </w:r>
      <w:r w:rsidR="007864C3" w:rsidRPr="00BE62FE">
        <w:rPr>
          <w:rFonts w:ascii="TH SarabunPSK" w:hAnsi="TH SarabunPSK" w:cs="TH SarabunPSK"/>
          <w:sz w:val="32"/>
          <w:szCs w:val="32"/>
        </w:rPr>
        <w:tab/>
      </w:r>
    </w:p>
    <w:p w14:paraId="18FEF205" w14:textId="77777777" w:rsidR="00350F62" w:rsidRPr="00BE62FE" w:rsidRDefault="00350F62" w:rsidP="00BE62FE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b/>
          <w:bCs/>
          <w:sz w:val="32"/>
          <w:szCs w:val="32"/>
          <w:cs/>
        </w:rPr>
        <w:t>มาตรการจัดการฝ่าฝืนนโยบาย/มาตรการลงโทษ</w:t>
      </w:r>
    </w:p>
    <w:p w14:paraId="07976C0F" w14:textId="21D4AE6C" w:rsidR="00350F62" w:rsidRPr="00BE62FE" w:rsidRDefault="00350F62" w:rsidP="00BE62FE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>๑. การฝ่าฝืนไม่เป็นปฏิบัติตามนโยบายนี้ อาจถูกดำเนินการทางวินัยหรือดำเนินคดีอาญา หรือกฎหมาย อื่นที่เกี่ยวข้อง รวมถึงผู้บังคับบัญชาโดยตรงที่เพิกเฉยต่อการกระทำผิดหรือรับทราบว่า               มีการกระทำผิด แต่ไม่ดำเนินการจัดการให้ถูกต้อง ซึ่งมีบทลงโทษทางวินัยจนถึงขั้นให้ไล่ออกจากราชการ</w:t>
      </w:r>
    </w:p>
    <w:p w14:paraId="57191E71" w14:textId="25B5E381" w:rsidR="00350F62" w:rsidRPr="00BE62FE" w:rsidRDefault="00350F62" w:rsidP="00BE62FE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>๒. การไม่ได้รับรู้ถึงประกาศนโยบายฉบับนี้และ/หรือกฎหมายที่เกี่ยวข้องไม่สามารถใช้เป็นข้ออ้างในการไม่ปฏิบัติตามได้</w:t>
      </w:r>
    </w:p>
    <w:p w14:paraId="79B1A838" w14:textId="740C5748" w:rsidR="00350F62" w:rsidRPr="00BE62FE" w:rsidRDefault="00350F62" w:rsidP="00BE62FE">
      <w:pPr>
        <w:spacing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>๓. ผู้บังคับบัญชาตามคำสั่งกรมตำรวจ ที่ ๑๒๑๒/๒๕๓๗ ลงวันที่ ๑ ตุลาคม ๒๕๓๗           มีอำนาจหน้าที่ ในการกำกับ ดูแล ให้ผู้ใต้บังคับบัญชาที่อยู่ในปกครองให้ยึดถือและปฏิบัติตามนโยบายนี้อย่างเคร่งครัด</w:t>
      </w:r>
    </w:p>
    <w:p w14:paraId="2F8F5E03" w14:textId="77777777" w:rsidR="00350F62" w:rsidRPr="00BE62FE" w:rsidRDefault="00350F62" w:rsidP="00BE62F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E62FE">
        <w:rPr>
          <w:rFonts w:ascii="TH SarabunPSK" w:hAnsi="TH SarabunPSK" w:cs="TH SarabunPSK"/>
          <w:b/>
          <w:bCs/>
          <w:sz w:val="32"/>
          <w:szCs w:val="32"/>
          <w:cs/>
        </w:rPr>
        <w:t>มาตรการการติดตามตรวจสอบ</w:t>
      </w:r>
    </w:p>
    <w:p w14:paraId="2A1661B2" w14:textId="2239DCBF" w:rsidR="00350F62" w:rsidRPr="00BE62FE" w:rsidRDefault="00350F62" w:rsidP="00BE62FE">
      <w:pPr>
        <w:spacing w:after="0" w:line="240" w:lineRule="auto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 xml:space="preserve">๑. ผู้กำกับการสถานีตำรวจภูธรน้ำพอง ประกาศเจตจำนงในการบริหารหน่วยงาน </w:t>
      </w:r>
      <w:r w:rsidR="009C42CB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BE62FE">
        <w:rPr>
          <w:rFonts w:ascii="TH SarabunPSK" w:hAnsi="TH SarabunPSK" w:cs="TH SarabunPSK"/>
          <w:sz w:val="32"/>
          <w:szCs w:val="32"/>
          <w:cs/>
        </w:rPr>
        <w:t>อย่างซื่อสัตย์ สุจริต โปร่งใส และเป็นไปตามหลักธรรมา</w:t>
      </w:r>
      <w:proofErr w:type="spellStart"/>
      <w:r w:rsidRPr="00BE62FE">
        <w:rPr>
          <w:rFonts w:ascii="TH SarabunPSK" w:hAnsi="TH SarabunPSK" w:cs="TH SarabunPSK"/>
          <w:sz w:val="32"/>
          <w:szCs w:val="32"/>
          <w:cs/>
        </w:rPr>
        <w:t>ภิ</w:t>
      </w:r>
      <w:proofErr w:type="spellEnd"/>
      <w:r w:rsidRPr="00BE62FE">
        <w:rPr>
          <w:rFonts w:ascii="TH SarabunPSK" w:hAnsi="TH SarabunPSK" w:cs="TH SarabunPSK"/>
          <w:sz w:val="32"/>
          <w:szCs w:val="32"/>
          <w:cs/>
        </w:rPr>
        <w:t>บาลที่ดี โดยเผยแพร่ประชาสัมพันธ์ให้ข้าราชการตำรวจในสังกัด และผู้มีส่วนได้ส่วนเสียภายนอกทราบ</w:t>
      </w:r>
    </w:p>
    <w:p w14:paraId="37AEC3E1" w14:textId="248B5EFD" w:rsidR="00350F62" w:rsidRPr="00BE62FE" w:rsidRDefault="009C42CB" w:rsidP="00BE62FE">
      <w:pPr>
        <w:spacing w:after="0" w:line="240" w:lineRule="auto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 xml:space="preserve">. ให้ผู้บังคับบัญชาตามคำสั่งกรมตำรวจ ที่ </w:t>
      </w:r>
      <w:r>
        <w:rPr>
          <w:rFonts w:ascii="TH SarabunPSK" w:hAnsi="TH SarabunPSK" w:cs="TH SarabunPSK" w:hint="cs"/>
          <w:sz w:val="32"/>
          <w:szCs w:val="32"/>
          <w:cs/>
        </w:rPr>
        <w:t>๑๒๑๒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๒๕๓๗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 xml:space="preserve"> ลงวันที่ 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 xml:space="preserve"> ตุลาคม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๒๕๓๗           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 xml:space="preserve"> มีอำนาจหน้าที่ ในการกำกับ ติดตาม และตรวจสอบเจ้าหน้าที่ตำรวจผู้ใต้บังคับบัญชาที่อยู่ในปกครอง ในสังกัด</w:t>
      </w:r>
      <w:r w:rsidR="00350F62" w:rsidRPr="00BE62FE">
        <w:rPr>
          <w:rFonts w:ascii="TH SarabunPSK" w:hAnsi="TH SarabunPSK" w:cs="TH SarabunPSK"/>
          <w:sz w:val="32"/>
          <w:szCs w:val="32"/>
        </w:rPr>
        <w:t xml:space="preserve">        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 xml:space="preserve"> ให้ปฏิบัติตน เป็นไปตามประกาศฉบับนี้ กรณีพบการกระทำที่ฝ่าฝืนประกาศฉบับนี้ ให้รายงานผู้กำกับการ</w:t>
      </w:r>
      <w:r w:rsidR="003C123F" w:rsidRPr="00BE62FE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r w:rsidR="00063238">
        <w:rPr>
          <w:rFonts w:ascii="TH SarabunPSK" w:hAnsi="TH SarabunPSK" w:cs="TH SarabunPSK" w:hint="cs"/>
          <w:sz w:val="32"/>
          <w:szCs w:val="32"/>
          <w:cs/>
        </w:rPr>
        <w:t>บ้านหนองเม็ก</w:t>
      </w:r>
      <w:r w:rsidR="00063238" w:rsidRPr="00BE62F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>ทราบโดยเร็ว</w:t>
      </w:r>
    </w:p>
    <w:p w14:paraId="469D5CE3" w14:textId="1ABB581D" w:rsidR="00350F62" w:rsidRPr="00BE62FE" w:rsidRDefault="009C42CB" w:rsidP="00BE62FE">
      <w:pPr>
        <w:spacing w:after="0" w:line="240" w:lineRule="auto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>. สถานีตำรวจภูธร</w:t>
      </w:r>
      <w:r w:rsidR="00FC0879">
        <w:rPr>
          <w:rFonts w:ascii="TH SarabunPSK" w:hAnsi="TH SarabunPSK" w:cs="TH SarabunPSK" w:hint="cs"/>
          <w:sz w:val="32"/>
          <w:szCs w:val="32"/>
          <w:cs/>
        </w:rPr>
        <w:t>บ้านหนองเม็ก</w:t>
      </w:r>
      <w:r w:rsidR="00FC0879" w:rsidRPr="00BE62F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>จัดให้มีการทบทวน</w:t>
      </w:r>
      <w:r w:rsidR="00350F62" w:rsidRPr="00BE62FE">
        <w:rPr>
          <w:rFonts w:ascii="TH SarabunPSK" w:hAnsi="TH SarabunPSK" w:cs="TH SarabunPSK"/>
          <w:sz w:val="32"/>
          <w:szCs w:val="32"/>
        </w:rPr>
        <w:t xml:space="preserve"> 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>และปรับปรุงแนวทางการปฏิบัติตาม</w:t>
      </w:r>
      <w:r w:rsidR="008E3BF1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>ความเหมาะสมหรือตามการเปลี่ยนแปลงของปัจจัยต่างๆที่มีนัยสำคัญ</w:t>
      </w:r>
    </w:p>
    <w:p w14:paraId="1E015B9D" w14:textId="6D85D11C" w:rsidR="00350F62" w:rsidRPr="00BE62FE" w:rsidRDefault="009C42CB" w:rsidP="00BE62FE">
      <w:pPr>
        <w:spacing w:line="240" w:lineRule="auto"/>
        <w:ind w:firstLine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 xml:space="preserve">. ให้ฝ่ายอำนวยการ </w:t>
      </w:r>
      <w:r w:rsidR="003C123F" w:rsidRPr="00BE62FE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r w:rsidR="003E55DB">
        <w:rPr>
          <w:rFonts w:ascii="TH SarabunPSK" w:hAnsi="TH SarabunPSK" w:cs="TH SarabunPSK" w:hint="cs"/>
          <w:sz w:val="32"/>
          <w:szCs w:val="32"/>
          <w:cs/>
        </w:rPr>
        <w:t>บ้านหนองเม็ก</w:t>
      </w:r>
      <w:r w:rsidR="003E55DB" w:rsidRPr="00BE62F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 xml:space="preserve">จัดทำข้อมูลสถิติการการรับสินบน </w:t>
      </w:r>
      <w:r w:rsidR="008E3BF1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>พร้อมทั้งปัญหา อุปสรรค รายงานให้ผู้กำกับการ</w:t>
      </w:r>
      <w:r w:rsidR="003C123F" w:rsidRPr="00BE62FE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r w:rsidR="003E55DB">
        <w:rPr>
          <w:rFonts w:ascii="TH SarabunPSK" w:hAnsi="TH SarabunPSK" w:cs="TH SarabunPSK" w:hint="cs"/>
          <w:sz w:val="32"/>
          <w:szCs w:val="32"/>
          <w:cs/>
        </w:rPr>
        <w:t>บ้านหนองเม็ก</w:t>
      </w:r>
      <w:r w:rsidR="003E55DB" w:rsidRPr="00BE62F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>ทราบทุกไตรมาส</w:t>
      </w:r>
    </w:p>
    <w:p w14:paraId="35246622" w14:textId="77777777" w:rsidR="00350F62" w:rsidRPr="00BE62FE" w:rsidRDefault="00350F62" w:rsidP="00BE62F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E62FE">
        <w:rPr>
          <w:rFonts w:ascii="TH SarabunPSK" w:hAnsi="TH SarabunPSK" w:cs="TH SarabunPSK"/>
          <w:b/>
          <w:bCs/>
          <w:sz w:val="32"/>
          <w:szCs w:val="32"/>
          <w:cs/>
        </w:rPr>
        <w:t>ช่องทางร้องเรียน แจ้งเบาะแส</w:t>
      </w:r>
    </w:p>
    <w:p w14:paraId="506F06DC" w14:textId="5CBFF2DF" w:rsidR="00350F62" w:rsidRPr="00BE62FE" w:rsidRDefault="00ED310D" w:rsidP="00BE62FE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>๑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 xml:space="preserve">. ที่ทำการ </w:t>
      </w:r>
      <w:r w:rsidR="003C123F" w:rsidRPr="00BE62FE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r w:rsidR="004D6567">
        <w:rPr>
          <w:rFonts w:ascii="TH SarabunPSK" w:hAnsi="TH SarabunPSK" w:cs="TH SarabunPSK" w:hint="cs"/>
          <w:sz w:val="32"/>
          <w:szCs w:val="32"/>
          <w:cs/>
        </w:rPr>
        <w:t>บ้านหนองเม็ก</w:t>
      </w:r>
      <w:r w:rsidR="004D6567" w:rsidRPr="00BE62FE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4E66FDF6" w14:textId="66F03D52" w:rsidR="00350F62" w:rsidRPr="00BE62FE" w:rsidRDefault="00ED310D" w:rsidP="008E3BF1">
      <w:pPr>
        <w:spacing w:after="0" w:line="240" w:lineRule="auto"/>
        <w:ind w:left="2954" w:hanging="1514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>๒.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 xml:space="preserve"> ทางไปรษณีย์ </w:t>
      </w:r>
      <w:r w:rsidR="003C123F" w:rsidRPr="00BE62FE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r w:rsidR="004D6567">
        <w:rPr>
          <w:rFonts w:ascii="TH SarabunPSK" w:hAnsi="TH SarabunPSK" w:cs="TH SarabunPSK" w:hint="cs"/>
          <w:sz w:val="32"/>
          <w:szCs w:val="32"/>
          <w:cs/>
        </w:rPr>
        <w:t>บ้านหนองเม็ก</w:t>
      </w:r>
      <w:r w:rsidR="004D6567" w:rsidRPr="00BE62F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470A68" w:rsidRPr="00BE62FE">
        <w:rPr>
          <w:rFonts w:ascii="TH SarabunPSK" w:hAnsi="TH SarabunPSK" w:cs="TH SarabunPSK"/>
          <w:sz w:val="32"/>
          <w:szCs w:val="32"/>
          <w:cs/>
        </w:rPr>
        <w:t xml:space="preserve">เลขที่ </w:t>
      </w:r>
      <w:r w:rsidR="004D6567">
        <w:rPr>
          <w:rFonts w:ascii="TH SarabunPSK" w:hAnsi="TH SarabunPSK" w:cs="TH SarabunPSK" w:hint="cs"/>
          <w:sz w:val="32"/>
          <w:szCs w:val="32"/>
          <w:cs/>
        </w:rPr>
        <w:t>๑๓๓</w:t>
      </w:r>
      <w:r w:rsidR="00470A68" w:rsidRPr="00BE62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7EA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0A68" w:rsidRPr="00BE62FE">
        <w:rPr>
          <w:rFonts w:ascii="TH SarabunPSK" w:hAnsi="TH SarabunPSK" w:cs="TH SarabunPSK"/>
          <w:sz w:val="32"/>
          <w:szCs w:val="32"/>
          <w:cs/>
        </w:rPr>
        <w:t xml:space="preserve">หมู่ที่ </w:t>
      </w:r>
      <w:r w:rsidR="00537EA0">
        <w:rPr>
          <w:rFonts w:ascii="TH SarabunPSK" w:hAnsi="TH SarabunPSK" w:cs="TH SarabunPSK" w:hint="cs"/>
          <w:sz w:val="32"/>
          <w:szCs w:val="32"/>
          <w:cs/>
        </w:rPr>
        <w:t>๑</w:t>
      </w:r>
      <w:r w:rsidR="004D6567">
        <w:rPr>
          <w:rFonts w:ascii="TH SarabunPSK" w:hAnsi="TH SarabunPSK" w:cs="TH SarabunPSK" w:hint="cs"/>
          <w:sz w:val="32"/>
          <w:szCs w:val="32"/>
          <w:cs/>
        </w:rPr>
        <w:t>๒</w:t>
      </w:r>
      <w:r w:rsidR="00537EA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0A68" w:rsidRPr="00BE62FE">
        <w:rPr>
          <w:rFonts w:ascii="TH SarabunPSK" w:hAnsi="TH SarabunPSK" w:cs="TH SarabunPSK"/>
          <w:sz w:val="32"/>
          <w:szCs w:val="32"/>
          <w:cs/>
        </w:rPr>
        <w:t xml:space="preserve"> ตำบล</w:t>
      </w:r>
      <w:r w:rsidR="004D6567">
        <w:rPr>
          <w:rFonts w:ascii="TH SarabunPSK" w:hAnsi="TH SarabunPSK" w:cs="TH SarabunPSK" w:hint="cs"/>
          <w:sz w:val="32"/>
          <w:szCs w:val="32"/>
          <w:cs/>
        </w:rPr>
        <w:t>เหล่าไฮงาม</w:t>
      </w:r>
      <w:r w:rsidR="00470A68" w:rsidRPr="00BE62FE">
        <w:rPr>
          <w:rFonts w:ascii="TH SarabunPSK" w:hAnsi="TH SarabunPSK" w:cs="TH SarabunPSK"/>
          <w:sz w:val="32"/>
          <w:szCs w:val="32"/>
          <w:cs/>
        </w:rPr>
        <w:t xml:space="preserve"> อำเภอ</w:t>
      </w:r>
      <w:proofErr w:type="spellStart"/>
      <w:r w:rsidR="004D6567">
        <w:rPr>
          <w:rFonts w:ascii="TH SarabunPSK" w:hAnsi="TH SarabunPSK" w:cs="TH SarabunPSK" w:hint="cs"/>
          <w:sz w:val="32"/>
          <w:szCs w:val="32"/>
          <w:cs/>
        </w:rPr>
        <w:t>กุฉิ</w:t>
      </w:r>
      <w:proofErr w:type="spellEnd"/>
      <w:r w:rsidR="004D6567">
        <w:rPr>
          <w:rFonts w:ascii="TH SarabunPSK" w:hAnsi="TH SarabunPSK" w:cs="TH SarabunPSK" w:hint="cs"/>
          <w:sz w:val="32"/>
          <w:szCs w:val="32"/>
          <w:cs/>
        </w:rPr>
        <w:t xml:space="preserve">นารายณ์ </w:t>
      </w:r>
      <w:r w:rsidR="00470A68" w:rsidRPr="00BE62FE">
        <w:rPr>
          <w:rFonts w:ascii="TH SarabunPSK" w:hAnsi="TH SarabunPSK" w:cs="TH SarabunPSK"/>
          <w:sz w:val="32"/>
          <w:szCs w:val="32"/>
          <w:cs/>
        </w:rPr>
        <w:t xml:space="preserve"> จังหวัด</w:t>
      </w:r>
      <w:r w:rsidR="004D6567">
        <w:rPr>
          <w:rFonts w:ascii="TH SarabunPSK" w:hAnsi="TH SarabunPSK" w:cs="TH SarabunPSK" w:hint="cs"/>
          <w:sz w:val="32"/>
          <w:szCs w:val="32"/>
          <w:cs/>
        </w:rPr>
        <w:t>กาฬสินธุ์</w:t>
      </w:r>
      <w:r w:rsidR="004E763D" w:rsidRPr="00BE62FE">
        <w:rPr>
          <w:rFonts w:ascii="TH SarabunPSK" w:hAnsi="TH SarabunPSK" w:cs="TH SarabunPSK"/>
          <w:sz w:val="32"/>
          <w:szCs w:val="32"/>
          <w:cs/>
        </w:rPr>
        <w:t xml:space="preserve">  รหัสไปรษณีย์ ๔</w:t>
      </w:r>
      <w:r w:rsidR="004D6567">
        <w:rPr>
          <w:rFonts w:ascii="TH SarabunPSK" w:hAnsi="TH SarabunPSK" w:cs="TH SarabunPSK" w:hint="cs"/>
          <w:sz w:val="32"/>
          <w:szCs w:val="32"/>
          <w:cs/>
        </w:rPr>
        <w:t>๖๑</w:t>
      </w:r>
      <w:r w:rsidR="0079047D">
        <w:rPr>
          <w:rFonts w:ascii="TH SarabunPSK" w:hAnsi="TH SarabunPSK" w:cs="TH SarabunPSK" w:hint="cs"/>
          <w:sz w:val="32"/>
          <w:szCs w:val="32"/>
          <w:cs/>
        </w:rPr>
        <w:t>๑</w:t>
      </w:r>
      <w:r w:rsidR="004D6567">
        <w:rPr>
          <w:rFonts w:ascii="TH SarabunPSK" w:hAnsi="TH SarabunPSK" w:cs="TH SarabunPSK" w:hint="cs"/>
          <w:sz w:val="32"/>
          <w:szCs w:val="32"/>
          <w:cs/>
        </w:rPr>
        <w:t>๐</w:t>
      </w:r>
    </w:p>
    <w:p w14:paraId="6AA48BE7" w14:textId="0DDB2CB3" w:rsidR="00ED310D" w:rsidRPr="00BE62FE" w:rsidRDefault="00ED310D" w:rsidP="00BE62FE">
      <w:pPr>
        <w:spacing w:after="0" w:line="240" w:lineRule="auto"/>
        <w:ind w:left="720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>๓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 xml:space="preserve">. ทางโทรศัพท์ หมายเลข </w:t>
      </w:r>
      <w:r w:rsidR="008E3BF1">
        <w:rPr>
          <w:rFonts w:ascii="TH SarabunPSK" w:hAnsi="TH SarabunPSK" w:cs="TH SarabunPSK" w:hint="cs"/>
          <w:sz w:val="32"/>
          <w:szCs w:val="32"/>
          <w:cs/>
        </w:rPr>
        <w:t>๐๔๓-</w:t>
      </w:r>
      <w:r w:rsidR="00AF3495">
        <w:rPr>
          <w:rFonts w:ascii="TH SarabunPSK" w:hAnsi="TH SarabunPSK" w:cs="TH SarabunPSK" w:hint="cs"/>
          <w:sz w:val="32"/>
          <w:szCs w:val="32"/>
          <w:cs/>
        </w:rPr>
        <w:t>๖๐๒๑๙๑</w:t>
      </w:r>
    </w:p>
    <w:p w14:paraId="161E610B" w14:textId="1E1FCBC9" w:rsidR="00350F62" w:rsidRPr="00BE62FE" w:rsidRDefault="00AF3495" w:rsidP="00AF3495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="00350F62" w:rsidRPr="00BE62FE">
        <w:rPr>
          <w:rFonts w:ascii="TH SarabunPSK" w:hAnsi="TH SarabunPSK" w:cs="TH SarabunPSK"/>
          <w:spacing w:val="-4"/>
          <w:sz w:val="32"/>
          <w:szCs w:val="32"/>
        </w:rPr>
        <w:t xml:space="preserve">. </w:t>
      </w:r>
      <w:r w:rsidR="00350F62" w:rsidRPr="00BE62FE">
        <w:rPr>
          <w:rFonts w:ascii="TH SarabunPSK" w:hAnsi="TH SarabunPSK" w:cs="TH SarabunPSK"/>
          <w:spacing w:val="-4"/>
          <w:sz w:val="32"/>
          <w:szCs w:val="32"/>
          <w:cs/>
        </w:rPr>
        <w:t xml:space="preserve">เว็บไซต์ </w:t>
      </w:r>
      <w:r w:rsidR="003C123F" w:rsidRPr="00BE62FE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r>
        <w:rPr>
          <w:rFonts w:ascii="TH SarabunPSK" w:hAnsi="TH SarabunPSK" w:cs="TH SarabunPSK" w:hint="cs"/>
          <w:sz w:val="32"/>
          <w:szCs w:val="32"/>
          <w:cs/>
        </w:rPr>
        <w:t>บ้านหนองเม็ก</w:t>
      </w:r>
      <w:r w:rsidR="003C123F" w:rsidRPr="00BE62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0A68" w:rsidRPr="00BE62FE">
        <w:rPr>
          <w:rFonts w:ascii="TH SarabunPSK" w:hAnsi="TH SarabunPSK" w:cs="TH SarabunPSK"/>
          <w:sz w:val="32"/>
          <w:szCs w:val="32"/>
        </w:rPr>
        <w:t>https://</w:t>
      </w:r>
      <w:r w:rsidR="0041182E">
        <w:rPr>
          <w:rFonts w:ascii="TH SarabunPSK" w:hAnsi="TH SarabunPSK" w:cs="TH SarabunPSK"/>
          <w:sz w:val="32"/>
          <w:szCs w:val="32"/>
        </w:rPr>
        <w:t>Bannongmek</w:t>
      </w:r>
      <w:r w:rsidR="00470A68" w:rsidRPr="00BE62FE">
        <w:rPr>
          <w:rFonts w:ascii="TH SarabunPSK" w:hAnsi="TH SarabunPSK" w:cs="TH SarabunPSK"/>
          <w:sz w:val="32"/>
          <w:szCs w:val="32"/>
        </w:rPr>
        <w:t>.police.go.th</w:t>
      </w:r>
    </w:p>
    <w:p w14:paraId="267DAADB" w14:textId="77777777" w:rsidR="00350F62" w:rsidRPr="00BE62FE" w:rsidRDefault="00350F62" w:rsidP="008E3BF1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E62FE">
        <w:rPr>
          <w:rFonts w:ascii="TH SarabunPSK" w:hAnsi="TH SarabunPSK" w:cs="TH SarabunPSK"/>
          <w:b/>
          <w:bCs/>
          <w:sz w:val="32"/>
          <w:szCs w:val="32"/>
          <w:cs/>
        </w:rPr>
        <w:t>มาตรการคุ้มครองผู้ร้องเรียน/ผู้แจ้งเบาะแส/พยาน และการรักษาความลับ</w:t>
      </w:r>
    </w:p>
    <w:p w14:paraId="3E104E74" w14:textId="77777777" w:rsidR="00350F62" w:rsidRPr="00BE62FE" w:rsidRDefault="00350F62" w:rsidP="00BE62FE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>๑. การพิจารณาข้อร้องเรียน ให้กำหนดชั้นความลับและคุ้มครองผู้เกี่ยวข้องตามระเบียบ    ว่าด้วยการ รักษาความลับของทางราชการ พ.ศ.๒๕๔๔ และการส่งเรื่องให้หน่วยงานพิจารณานั้น ผู้ให้ข้อมูลและผู้ร้องอาจจะได้รับความเดือนร้อน เช่น ข้อร้องเรียนกล่าวโทษข้าราชการในเบื้องต้นให้ถือว่าเป็นความลับทางราชการ หากเป็นบัตรสนเท่ห์ ให้พิจารณาเฉพาะรายที่ระบุหลักฐาน กรณีแวดล้อมปรากฏชัดแจ้ง ตลอดจนชี้พยานบุคคลแน่นอนเท่านั้น การแจ้งเบาะแสผู้มีอิทธิพลต้องปกปิดชื่อและที่อยู่ผู้ร้อง หากไม่ปกปิดชื่อที่อยู่ของผู้ร้อง จะต้องแจ้งให้หน่วยงานที่เกี่ยวข้องทราบและให้ความคุมครองแก่ผู้ร้องดังนี้ “ให้ผู้บังคับบัญชา</w:t>
      </w:r>
      <w:r w:rsidRPr="00BE62FE">
        <w:rPr>
          <w:rFonts w:ascii="TH SarabunPSK" w:hAnsi="TH SarabunPSK" w:cs="TH SarabunPSK"/>
          <w:sz w:val="32"/>
          <w:szCs w:val="32"/>
        </w:rPr>
        <w:t xml:space="preserve">       </w:t>
      </w:r>
      <w:r w:rsidRPr="00BE62FE">
        <w:rPr>
          <w:rFonts w:ascii="TH SarabunPSK" w:hAnsi="TH SarabunPSK" w:cs="TH SarabunPSK"/>
          <w:sz w:val="32"/>
          <w:szCs w:val="32"/>
          <w:cs/>
        </w:rPr>
        <w:t>ใช้ดุลพินิจสั่งการตามสมควรเพื่อคุมครองผู้ร้อง พยาน และบุคคลที่ให้ข้อมูลในการสืบสวนสอบสวน</w:t>
      </w:r>
      <w:r w:rsidRPr="00BE62FE">
        <w:rPr>
          <w:rFonts w:ascii="TH SarabunPSK" w:hAnsi="TH SarabunPSK" w:cs="TH SarabunPSK"/>
          <w:sz w:val="32"/>
          <w:szCs w:val="32"/>
        </w:rPr>
        <w:t xml:space="preserve">               </w:t>
      </w:r>
      <w:r w:rsidRPr="00BE62FE">
        <w:rPr>
          <w:rFonts w:ascii="TH SarabunPSK" w:hAnsi="TH SarabunPSK" w:cs="TH SarabunPSK"/>
          <w:sz w:val="32"/>
          <w:szCs w:val="32"/>
          <w:cs/>
        </w:rPr>
        <w:t>อย่าให้ต้องรับภัยหรือความไม่เป็นธรรมที่อาจเกิดมาจากการร้องเรียน การเป็นพยานหรือการให้ข้อมูลนั้น” กรณีมีการระบุชื่อผู้ถูกกล่าวหา จะต้องคุ้มครองทั้งฝ่ายผู้ร้องและผู้ถูกร้อง เนื่องจากเรื่องยังไม่ได้ผ่านกระบวนการตรวจสอบข้อเท็จจริงและอาจเป็นการกลั่นแกล้งกล่าวหาให้ได้รับความเดือดร้อนและเสียหายได้ และกรณีผู้ร้องร้องเรียนระบุในคำร้องขอให้ปกปิดหรือไม่ประสงค์ให้เปิดเผยชื่อผู้ร้องเรียน หน่วยงาน</w:t>
      </w:r>
      <w:r w:rsidRPr="00BE62FE">
        <w:rPr>
          <w:rFonts w:ascii="TH SarabunPSK" w:hAnsi="TH SarabunPSK" w:cs="TH SarabunPSK"/>
          <w:sz w:val="32"/>
          <w:szCs w:val="32"/>
        </w:rPr>
        <w:t xml:space="preserve">              </w:t>
      </w:r>
      <w:r w:rsidRPr="00BE62FE">
        <w:rPr>
          <w:rFonts w:ascii="TH SarabunPSK" w:hAnsi="TH SarabunPSK" w:cs="TH SarabunPSK"/>
          <w:sz w:val="32"/>
          <w:szCs w:val="32"/>
          <w:cs/>
        </w:rPr>
        <w:t>ต้องไม่เปิดเผยชื่อผู้ร้องให้หน่วยงานผู้ถูกร้องทราบ เนื่องจากผู้ร้องอาจจะได้รับความเดือดร้อนตามเหตุ</w:t>
      </w:r>
      <w:r w:rsidRPr="00BE62FE">
        <w:rPr>
          <w:rFonts w:ascii="TH SarabunPSK" w:hAnsi="TH SarabunPSK" w:cs="TH SarabunPSK"/>
          <w:sz w:val="32"/>
          <w:szCs w:val="32"/>
        </w:rPr>
        <w:t xml:space="preserve">         </w:t>
      </w:r>
      <w:r w:rsidRPr="00BE62FE">
        <w:rPr>
          <w:rFonts w:ascii="TH SarabunPSK" w:hAnsi="TH SarabunPSK" w:cs="TH SarabunPSK"/>
          <w:sz w:val="32"/>
          <w:szCs w:val="32"/>
          <w:cs/>
        </w:rPr>
        <w:t>แห่งการร้องเรียนนั้นๆ</w:t>
      </w:r>
    </w:p>
    <w:p w14:paraId="129E8924" w14:textId="77777777" w:rsidR="00350F62" w:rsidRPr="00BE62FE" w:rsidRDefault="00350F62" w:rsidP="00BE62FE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>การแจ้งเบาะแสผู้มีอิทธิพลต้องปกปิดชื่อและที่อยู่ผู้ร้อง หากไม่ปกปิดชื่อที่อยู่ของผู้ร้องจะต้องให้หน่วยงานที่เกี่ยวข้องทราบและให้ความคุ้มครองแก่ผู้ร้องดังนี้ “ให้ผู้บังคับบัญชาใช้ดุลพินิจสั่งการตามสมควรเพื่อคุ้มครองผู้ร้อง พยาน และบุคคลที่ให้ข้อมูลในการสืบสวนสอบสวน อย่าให้ต้องรับภัยหรือความไม่เป็นธรรม ที่อาจเกิดมาจากการร้องเรียน การเป็นพยานหรือการให้ข้อมูลนั้น” กรณีมีการระบุชื่อ ผู้ถูกกล่าวหา จะต้องคุ้มครองทั้งฝ่ายผู้ร้องและผู้ถูกร้อง เนื่องจากเรื่องนี้ยังไม่ได้ผ่านกระบวนการตรวจสอบข้อเท็จจริง และอาจเป็นการกลั่นแกล้งกล่าวหาให้ได้รับความเดือดร้อนและเสียหายได้และกรณีผู้ร้องเรียนระบุในคำร้องขอให้ปกปิดหรือไม่ประสงค์ให้เปิดเผยชื่อผู้ร้องเรียน หน่วยงานต้องไม่เปิดเผยชื่อผู้ร้องให้หน่วยงาน  ผู้ร้องทราบ เนื่องจากผู้ร้องอาจจะได้รับความเดือดร้อนตามเหตุแห่งการร้องเรียนนั้น</w:t>
      </w:r>
      <w:r w:rsidRPr="00BE62FE">
        <w:rPr>
          <w:rFonts w:ascii="TH SarabunPSK" w:hAnsi="TH SarabunPSK" w:cs="TH SarabunPSK"/>
          <w:sz w:val="32"/>
          <w:szCs w:val="32"/>
        </w:rPr>
        <w:t xml:space="preserve"> </w:t>
      </w:r>
      <w:r w:rsidRPr="00BE62FE">
        <w:rPr>
          <w:rFonts w:ascii="TH SarabunPSK" w:hAnsi="TH SarabunPSK" w:cs="TH SarabunPSK"/>
          <w:sz w:val="32"/>
          <w:szCs w:val="32"/>
          <w:cs/>
        </w:rPr>
        <w:t>ๆ</w:t>
      </w:r>
    </w:p>
    <w:p w14:paraId="66FFEB1D" w14:textId="7820028E" w:rsidR="00350F62" w:rsidRPr="00BE62FE" w:rsidRDefault="004E763D" w:rsidP="00BE62FE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>๒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>. เมื่อมีการร้องเรียน ผู้ร้องและพยานจะไม่ถูกดำเนินการใด</w:t>
      </w:r>
      <w:r w:rsidR="00350F62" w:rsidRPr="00BE62FE">
        <w:rPr>
          <w:rFonts w:ascii="TH SarabunPSK" w:hAnsi="TH SarabunPSK" w:cs="TH SarabunPSK"/>
          <w:sz w:val="32"/>
          <w:szCs w:val="32"/>
        </w:rPr>
        <w:t xml:space="preserve"> 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>ๆ ที่กระทบต่อหน้าที่การงานหรือการดำรงชีวิต หากจำเป็นต้องมีการดำเนินการใด</w:t>
      </w:r>
      <w:r w:rsidR="00350F62" w:rsidRPr="00BE62FE">
        <w:rPr>
          <w:rFonts w:ascii="TH SarabunPSK" w:hAnsi="TH SarabunPSK" w:cs="TH SarabunPSK"/>
          <w:sz w:val="32"/>
          <w:szCs w:val="32"/>
        </w:rPr>
        <w:t xml:space="preserve"> 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>ๆ เช่น การแยกสถานที่ทำงานเพื่อป้องกันมิให้                ผู้ร้อง พยาน และผู้ถูกกล่าวหาพบปะกัน เป็นต้น ต้องได้รับความยินยอมจากผู้ร้องและพยาน</w:t>
      </w:r>
    </w:p>
    <w:p w14:paraId="02EBAADB" w14:textId="0D9FF9EF" w:rsidR="00350F62" w:rsidRPr="00BE62FE" w:rsidRDefault="004E763D" w:rsidP="00BE62FE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>๓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>. ข้อร้องขอของผู้เสียหาย ผู้ร้อง หรือพยาน เช่น การขอย้ายสถานที่ทำงาน หรือวิธีการ</w:t>
      </w:r>
      <w:r w:rsidR="00350F62" w:rsidRPr="00BE62FE">
        <w:rPr>
          <w:rFonts w:ascii="TH SarabunPSK" w:hAnsi="TH SarabunPSK" w:cs="TH SarabunPSK"/>
          <w:sz w:val="32"/>
          <w:szCs w:val="32"/>
        </w:rPr>
        <w:t xml:space="preserve">    </w:t>
      </w:r>
      <w:r w:rsidR="00350F62" w:rsidRPr="00BE62FE">
        <w:rPr>
          <w:rFonts w:ascii="TH SarabunPSK" w:hAnsi="TH SarabunPSK" w:cs="TH SarabunPSK"/>
          <w:spacing w:val="-2"/>
          <w:sz w:val="32"/>
          <w:szCs w:val="32"/>
          <w:cs/>
        </w:rPr>
        <w:t>ในการป้องกันหรือแก้ไขปัญหา ควรได้รับการพิจารณาจากบุคคลหรือหน่วยงานที่รับผิดชอบตามความเหมาะสม</w:t>
      </w:r>
    </w:p>
    <w:p w14:paraId="17D12EC3" w14:textId="7B8C4CD0" w:rsidR="004F26FC" w:rsidRPr="00BE62FE" w:rsidRDefault="004E763D" w:rsidP="00BE62FE">
      <w:pPr>
        <w:spacing w:after="0" w:line="240" w:lineRule="auto"/>
        <w:ind w:right="-46"/>
        <w:jc w:val="thaiDistribute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</w:rPr>
        <w:tab/>
      </w:r>
      <w:r w:rsidRPr="00BE62FE">
        <w:rPr>
          <w:rFonts w:ascii="TH SarabunPSK" w:hAnsi="TH SarabunPSK" w:cs="TH SarabunPSK"/>
          <w:sz w:val="32"/>
          <w:szCs w:val="32"/>
        </w:rPr>
        <w:tab/>
      </w:r>
      <w:r w:rsidRPr="00BE62FE">
        <w:rPr>
          <w:rFonts w:ascii="TH SarabunPSK" w:hAnsi="TH SarabunPSK" w:cs="TH SarabunPSK"/>
          <w:sz w:val="32"/>
          <w:szCs w:val="32"/>
          <w:cs/>
        </w:rPr>
        <w:t>๔</w:t>
      </w:r>
      <w:r w:rsidR="00350F62" w:rsidRPr="00BE62FE">
        <w:rPr>
          <w:rFonts w:ascii="TH SarabunPSK" w:hAnsi="TH SarabunPSK" w:cs="TH SarabunPSK"/>
          <w:sz w:val="32"/>
          <w:szCs w:val="32"/>
          <w:cs/>
        </w:rPr>
        <w:t>. ให้ความคุ้มครองผู้ร้องเรียนไม่ให้ถูกกลั่นแกล้ง</w:t>
      </w:r>
    </w:p>
    <w:p w14:paraId="3894B1E0" w14:textId="15E8B1BA" w:rsidR="009D5271" w:rsidRPr="00BE62FE" w:rsidRDefault="004F26FC" w:rsidP="00BE62FE">
      <w:pPr>
        <w:spacing w:before="240" w:after="0" w:line="240" w:lineRule="auto"/>
        <w:ind w:right="-46"/>
        <w:jc w:val="thaiDistribute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ab/>
      </w:r>
      <w:r w:rsidRPr="00BE62FE">
        <w:rPr>
          <w:rFonts w:ascii="TH SarabunPSK" w:hAnsi="TH SarabunPSK" w:cs="TH SarabunPSK"/>
          <w:sz w:val="32"/>
          <w:szCs w:val="32"/>
          <w:cs/>
        </w:rPr>
        <w:tab/>
      </w:r>
      <w:r w:rsidR="004E763D" w:rsidRPr="00BE62FE">
        <w:rPr>
          <w:rFonts w:ascii="TH SarabunPSK" w:hAnsi="TH SarabunPSK" w:cs="TH SarabunPSK"/>
          <w:sz w:val="32"/>
          <w:szCs w:val="32"/>
          <w:cs/>
        </w:rPr>
        <w:tab/>
      </w:r>
      <w:r w:rsidR="007864C3" w:rsidRPr="00BE62FE">
        <w:rPr>
          <w:rFonts w:ascii="TH SarabunPSK" w:hAnsi="TH SarabunPSK" w:cs="TH SarabunPSK"/>
          <w:sz w:val="32"/>
          <w:szCs w:val="32"/>
          <w:cs/>
        </w:rPr>
        <w:t xml:space="preserve">ประกาศ </w:t>
      </w:r>
      <w:r w:rsidR="004B11A5" w:rsidRPr="00BE62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864C3" w:rsidRPr="00BE62FE">
        <w:rPr>
          <w:rFonts w:ascii="TH SarabunPSK" w:hAnsi="TH SarabunPSK" w:cs="TH SarabunPSK"/>
          <w:sz w:val="32"/>
          <w:szCs w:val="32"/>
          <w:cs/>
        </w:rPr>
        <w:t xml:space="preserve">ณ </w:t>
      </w:r>
      <w:r w:rsidR="004B11A5" w:rsidRPr="00BE62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864C3" w:rsidRPr="00BE62FE">
        <w:rPr>
          <w:rFonts w:ascii="TH SarabunPSK" w:hAnsi="TH SarabunPSK" w:cs="TH SarabunPSK"/>
          <w:sz w:val="32"/>
          <w:szCs w:val="32"/>
          <w:cs/>
        </w:rPr>
        <w:t>วันที่</w:t>
      </w:r>
      <w:r w:rsidR="00982E58" w:rsidRPr="00BE62F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677C94" w:rsidRPr="00BE62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F42A2" w:rsidRPr="00BE62FE">
        <w:rPr>
          <w:rFonts w:ascii="TH SarabunPSK" w:hAnsi="TH SarabunPSK" w:cs="TH SarabunPSK"/>
          <w:sz w:val="32"/>
          <w:szCs w:val="32"/>
          <w:cs/>
        </w:rPr>
        <w:t>๑</w:t>
      </w:r>
      <w:r w:rsidR="00982E58" w:rsidRPr="00BE62FE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CF42A2" w:rsidRPr="00BE62FE">
        <w:rPr>
          <w:rFonts w:ascii="TH SarabunPSK" w:hAnsi="TH SarabunPSK" w:cs="TH SarabunPSK"/>
          <w:sz w:val="32"/>
          <w:szCs w:val="32"/>
          <w:cs/>
        </w:rPr>
        <w:t>มกร</w:t>
      </w:r>
      <w:r w:rsidR="00982E58" w:rsidRPr="00BE62FE">
        <w:rPr>
          <w:rFonts w:ascii="TH SarabunPSK" w:hAnsi="TH SarabunPSK" w:cs="TH SarabunPSK"/>
          <w:sz w:val="32"/>
          <w:szCs w:val="32"/>
          <w:cs/>
        </w:rPr>
        <w:t>าคม</w:t>
      </w:r>
      <w:r w:rsidR="00677C94" w:rsidRPr="00BE62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82E58" w:rsidRPr="00BE62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864C3" w:rsidRPr="00BE62FE">
        <w:rPr>
          <w:rFonts w:ascii="TH SarabunPSK" w:hAnsi="TH SarabunPSK" w:cs="TH SarabunPSK"/>
          <w:sz w:val="32"/>
          <w:szCs w:val="32"/>
          <w:cs/>
        </w:rPr>
        <w:t xml:space="preserve"> พ.ศ. </w:t>
      </w:r>
      <w:r w:rsidRPr="00BE62FE">
        <w:rPr>
          <w:rFonts w:ascii="TH SarabunPSK" w:hAnsi="TH SarabunPSK" w:cs="TH SarabunPSK"/>
          <w:sz w:val="32"/>
          <w:szCs w:val="32"/>
          <w:cs/>
        </w:rPr>
        <w:t>๒๕๖</w:t>
      </w:r>
      <w:r w:rsidR="00DA38B6">
        <w:rPr>
          <w:rFonts w:ascii="TH SarabunPSK" w:hAnsi="TH SarabunPSK" w:cs="TH SarabunPSK" w:hint="cs"/>
          <w:sz w:val="32"/>
          <w:szCs w:val="32"/>
          <w:cs/>
        </w:rPr>
        <w:t>๙</w:t>
      </w:r>
    </w:p>
    <w:p w14:paraId="5C7259DE" w14:textId="1AF6EAD7" w:rsidR="004F26FC" w:rsidRPr="00BE62FE" w:rsidRDefault="00E62F71" w:rsidP="00BE62FE">
      <w:pPr>
        <w:spacing w:after="0" w:line="240" w:lineRule="auto"/>
        <w:ind w:right="-4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28"/>
          <w:lang w:val="th-TH"/>
        </w:rPr>
        <w:drawing>
          <wp:anchor distT="0" distB="0" distL="114300" distR="114300" simplePos="0" relativeHeight="251658240" behindDoc="1" locked="0" layoutInCell="1" allowOverlap="1" wp14:anchorId="52680575" wp14:editId="485776A9">
            <wp:simplePos x="0" y="0"/>
            <wp:positionH relativeFrom="column">
              <wp:posOffset>3543300</wp:posOffset>
            </wp:positionH>
            <wp:positionV relativeFrom="page">
              <wp:posOffset>5857875</wp:posOffset>
            </wp:positionV>
            <wp:extent cx="962660" cy="506095"/>
            <wp:effectExtent l="0" t="0" r="8890" b="8255"/>
            <wp:wrapTight wrapText="bothSides">
              <wp:wrapPolygon edited="0">
                <wp:start x="18380" y="0"/>
                <wp:lineTo x="4702" y="5691"/>
                <wp:lineTo x="427" y="8944"/>
                <wp:lineTo x="0" y="19513"/>
                <wp:lineTo x="0" y="21139"/>
                <wp:lineTo x="20090" y="21139"/>
                <wp:lineTo x="21372" y="13822"/>
                <wp:lineTo x="21372" y="0"/>
                <wp:lineTo x="18380" y="0"/>
              </wp:wrapPolygon>
            </wp:wrapTight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66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78B8AA" w14:textId="367F26B6" w:rsidR="009D5271" w:rsidRPr="00BE62FE" w:rsidRDefault="009D5271" w:rsidP="00BE62FE">
      <w:pPr>
        <w:spacing w:after="0" w:line="240" w:lineRule="auto"/>
        <w:ind w:left="2160" w:firstLine="720"/>
        <w:jc w:val="center"/>
        <w:rPr>
          <w:rFonts w:ascii="TH SarabunPSK" w:hAnsi="TH SarabunPSK" w:cs="TH SarabunPSK"/>
          <w:sz w:val="28"/>
        </w:rPr>
      </w:pPr>
    </w:p>
    <w:p w14:paraId="12093704" w14:textId="4CAAD3C5" w:rsidR="009D5271" w:rsidRPr="00BE62FE" w:rsidRDefault="00677C94" w:rsidP="00BE62FE">
      <w:pPr>
        <w:spacing w:after="0" w:line="240" w:lineRule="auto"/>
        <w:ind w:left="2160" w:firstLine="720"/>
        <w:rPr>
          <w:rFonts w:ascii="TH SarabunPSK" w:hAnsi="TH SarabunPSK" w:cs="TH SarabunPSK"/>
          <w:sz w:val="28"/>
        </w:rPr>
      </w:pPr>
      <w:r w:rsidRPr="00BE62FE">
        <w:rPr>
          <w:rFonts w:ascii="TH SarabunPSK" w:hAnsi="TH SarabunPSK" w:cs="TH SarabunPSK"/>
          <w:sz w:val="28"/>
          <w:cs/>
        </w:rPr>
        <w:t xml:space="preserve">                   </w:t>
      </w:r>
      <w:r w:rsidR="008E3BF1">
        <w:rPr>
          <w:rFonts w:ascii="TH SarabunPSK" w:hAnsi="TH SarabunPSK" w:cs="TH SarabunPSK" w:hint="cs"/>
          <w:sz w:val="28"/>
          <w:cs/>
        </w:rPr>
        <w:t xml:space="preserve">  </w:t>
      </w:r>
      <w:r w:rsidRPr="00BE62FE">
        <w:rPr>
          <w:rFonts w:ascii="TH SarabunPSK" w:hAnsi="TH SarabunPSK" w:cs="TH SarabunPSK"/>
          <w:sz w:val="28"/>
          <w:cs/>
        </w:rPr>
        <w:t>พันตำรวจ</w:t>
      </w:r>
      <w:r w:rsidR="00FD234C">
        <w:rPr>
          <w:rFonts w:ascii="TH SarabunPSK" w:hAnsi="TH SarabunPSK" w:cs="TH SarabunPSK" w:hint="cs"/>
          <w:sz w:val="28"/>
          <w:cs/>
        </w:rPr>
        <w:t>โท</w:t>
      </w:r>
    </w:p>
    <w:p w14:paraId="3BF85C4B" w14:textId="1B1A1DAF" w:rsidR="007864C3" w:rsidRPr="00BE62FE" w:rsidRDefault="007864C3" w:rsidP="00BE62FE">
      <w:pPr>
        <w:spacing w:after="0" w:line="240" w:lineRule="auto"/>
        <w:ind w:left="2160" w:firstLine="720"/>
        <w:jc w:val="center"/>
        <w:rPr>
          <w:rFonts w:ascii="TH SarabunPSK" w:hAnsi="TH SarabunPSK" w:cs="TH SarabunPSK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>(</w:t>
      </w:r>
      <w:r w:rsidR="00677C94" w:rsidRPr="00BE62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D234C">
        <w:rPr>
          <w:rFonts w:ascii="TH SarabunPSK" w:hAnsi="TH SarabunPSK" w:cs="TH SarabunPSK" w:hint="cs"/>
          <w:sz w:val="32"/>
          <w:szCs w:val="32"/>
          <w:cs/>
        </w:rPr>
        <w:t>วิภาช  สุระอุดร</w:t>
      </w:r>
      <w:r w:rsidR="00677C94" w:rsidRPr="00BE62F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E62FE">
        <w:rPr>
          <w:rFonts w:ascii="TH SarabunPSK" w:hAnsi="TH SarabunPSK" w:cs="TH SarabunPSK"/>
          <w:sz w:val="32"/>
          <w:szCs w:val="32"/>
          <w:cs/>
        </w:rPr>
        <w:t>)</w:t>
      </w:r>
    </w:p>
    <w:p w14:paraId="3BF85C4C" w14:textId="23FD5C2D" w:rsidR="00A23940" w:rsidRPr="00BE62FE" w:rsidRDefault="007864C3" w:rsidP="00BE62FE">
      <w:pPr>
        <w:spacing w:after="0" w:line="240" w:lineRule="auto"/>
        <w:jc w:val="center"/>
        <w:rPr>
          <w:rFonts w:ascii="TH SarabunPSK" w:hAnsi="TH SarabunPSK" w:cs="TH SarabunPSK" w:hint="cs"/>
          <w:sz w:val="32"/>
          <w:szCs w:val="32"/>
        </w:rPr>
      </w:pPr>
      <w:r w:rsidRPr="00BE62FE"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           </w:t>
      </w:r>
      <w:r w:rsidR="00FD234C">
        <w:rPr>
          <w:rFonts w:ascii="TH SarabunPSK" w:hAnsi="TH SarabunPSK" w:cs="TH SarabunPSK" w:hint="cs"/>
          <w:sz w:val="32"/>
          <w:szCs w:val="32"/>
          <w:cs/>
        </w:rPr>
        <w:t>สารวัตจร</w:t>
      </w:r>
      <w:r w:rsidR="00677C94" w:rsidRPr="00BE62FE">
        <w:rPr>
          <w:rFonts w:ascii="TH SarabunPSK" w:hAnsi="TH SarabunPSK" w:cs="TH SarabunPSK"/>
          <w:sz w:val="32"/>
          <w:szCs w:val="32"/>
          <w:cs/>
        </w:rPr>
        <w:t>สถานีตำรวจภูธร</w:t>
      </w:r>
      <w:r w:rsidR="00FD234C">
        <w:rPr>
          <w:rFonts w:ascii="TH SarabunPSK" w:hAnsi="TH SarabunPSK" w:cs="TH SarabunPSK" w:hint="cs"/>
          <w:sz w:val="32"/>
          <w:szCs w:val="32"/>
          <w:cs/>
        </w:rPr>
        <w:t>บ้านหนองเม็ก</w:t>
      </w:r>
      <w:r w:rsidR="00FD234C" w:rsidRPr="00BE62F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677C94" w:rsidRPr="00BE62FE">
        <w:rPr>
          <w:rFonts w:ascii="TH SarabunPSK" w:hAnsi="TH SarabunPSK" w:cs="TH SarabunPSK"/>
          <w:sz w:val="32"/>
          <w:szCs w:val="32"/>
          <w:cs/>
        </w:rPr>
        <w:br/>
        <w:t xml:space="preserve">            </w:t>
      </w:r>
      <w:r w:rsidR="004B11A5" w:rsidRPr="00BE62FE">
        <w:rPr>
          <w:rFonts w:ascii="TH SarabunPSK" w:hAnsi="TH SarabunPSK" w:cs="TH SarabunPSK"/>
          <w:sz w:val="32"/>
          <w:szCs w:val="32"/>
          <w:cs/>
        </w:rPr>
        <w:t xml:space="preserve">                            </w:t>
      </w:r>
      <w:r w:rsidR="00677C94" w:rsidRPr="00BE62F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4B11A5" w:rsidRPr="00BE62FE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FD234C">
        <w:rPr>
          <w:rFonts w:ascii="TH SarabunPSK" w:hAnsi="TH SarabunPSK" w:cs="TH SarabunPSK" w:hint="cs"/>
          <w:sz w:val="32"/>
          <w:szCs w:val="32"/>
          <w:cs/>
        </w:rPr>
        <w:t>กาฬสินธุ์</w:t>
      </w:r>
    </w:p>
    <w:p w14:paraId="664447BC" w14:textId="6480F39A" w:rsidR="0057501A" w:rsidRPr="00BE62FE" w:rsidRDefault="0057501A" w:rsidP="00BE62F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20E41E6" w14:textId="3802DE0F" w:rsidR="0057501A" w:rsidRPr="00BE62FE" w:rsidRDefault="0057501A" w:rsidP="00BE62F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10DC68E" w14:textId="69D17629" w:rsidR="0057501A" w:rsidRPr="00BE62FE" w:rsidRDefault="0057501A" w:rsidP="00BE62F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2BD7F5F" w14:textId="7A77470C" w:rsidR="0057501A" w:rsidRPr="00BE62FE" w:rsidRDefault="0057501A" w:rsidP="00BE62F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sectPr w:rsidR="0057501A" w:rsidRPr="00BE62FE" w:rsidSect="009C42CB">
      <w:pgSz w:w="11906" w:h="16838"/>
      <w:pgMar w:top="1135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16CEB" w14:textId="77777777" w:rsidR="001173C1" w:rsidRDefault="001173C1" w:rsidP="00BE62FE">
      <w:pPr>
        <w:spacing w:after="0" w:line="240" w:lineRule="auto"/>
      </w:pPr>
      <w:r>
        <w:separator/>
      </w:r>
    </w:p>
  </w:endnote>
  <w:endnote w:type="continuationSeparator" w:id="0">
    <w:p w14:paraId="486F41C6" w14:textId="77777777" w:rsidR="001173C1" w:rsidRDefault="001173C1" w:rsidP="00BE6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7D585" w14:textId="77777777" w:rsidR="001173C1" w:rsidRDefault="001173C1" w:rsidP="00BE62FE">
      <w:pPr>
        <w:spacing w:after="0" w:line="240" w:lineRule="auto"/>
      </w:pPr>
      <w:r>
        <w:separator/>
      </w:r>
    </w:p>
  </w:footnote>
  <w:footnote w:type="continuationSeparator" w:id="0">
    <w:p w14:paraId="28D3F02D" w14:textId="77777777" w:rsidR="001173C1" w:rsidRDefault="001173C1" w:rsidP="00BE62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4C3"/>
    <w:rsid w:val="00002106"/>
    <w:rsid w:val="000214FA"/>
    <w:rsid w:val="0003497B"/>
    <w:rsid w:val="00063238"/>
    <w:rsid w:val="00063672"/>
    <w:rsid w:val="000B1948"/>
    <w:rsid w:val="000E1FD9"/>
    <w:rsid w:val="000F6512"/>
    <w:rsid w:val="0011700F"/>
    <w:rsid w:val="001173C1"/>
    <w:rsid w:val="00157D05"/>
    <w:rsid w:val="00192394"/>
    <w:rsid w:val="001F1136"/>
    <w:rsid w:val="002104B1"/>
    <w:rsid w:val="00252C9A"/>
    <w:rsid w:val="00296284"/>
    <w:rsid w:val="002C2EDA"/>
    <w:rsid w:val="002D7D38"/>
    <w:rsid w:val="00320AAA"/>
    <w:rsid w:val="00331107"/>
    <w:rsid w:val="00350F62"/>
    <w:rsid w:val="00352C95"/>
    <w:rsid w:val="0036015D"/>
    <w:rsid w:val="003625FC"/>
    <w:rsid w:val="003C123F"/>
    <w:rsid w:val="003E55DB"/>
    <w:rsid w:val="0041182E"/>
    <w:rsid w:val="00470A68"/>
    <w:rsid w:val="00473307"/>
    <w:rsid w:val="00491D50"/>
    <w:rsid w:val="004B11A5"/>
    <w:rsid w:val="004D6567"/>
    <w:rsid w:val="004E763D"/>
    <w:rsid w:val="004F26FC"/>
    <w:rsid w:val="00512E96"/>
    <w:rsid w:val="00525A38"/>
    <w:rsid w:val="00537EA0"/>
    <w:rsid w:val="0054317B"/>
    <w:rsid w:val="0054345E"/>
    <w:rsid w:val="00554395"/>
    <w:rsid w:val="0057501A"/>
    <w:rsid w:val="00575067"/>
    <w:rsid w:val="00576394"/>
    <w:rsid w:val="0058721D"/>
    <w:rsid w:val="00614812"/>
    <w:rsid w:val="00677C94"/>
    <w:rsid w:val="007053F1"/>
    <w:rsid w:val="007864C3"/>
    <w:rsid w:val="0079047D"/>
    <w:rsid w:val="007B3DA5"/>
    <w:rsid w:val="007C39AB"/>
    <w:rsid w:val="007F04F5"/>
    <w:rsid w:val="00825CCE"/>
    <w:rsid w:val="008675B9"/>
    <w:rsid w:val="00887003"/>
    <w:rsid w:val="008E3BF1"/>
    <w:rsid w:val="00930D58"/>
    <w:rsid w:val="009829B4"/>
    <w:rsid w:val="00982E58"/>
    <w:rsid w:val="009848E9"/>
    <w:rsid w:val="009943C6"/>
    <w:rsid w:val="009C42CB"/>
    <w:rsid w:val="009D5271"/>
    <w:rsid w:val="00A23940"/>
    <w:rsid w:val="00A25E7F"/>
    <w:rsid w:val="00A53361"/>
    <w:rsid w:val="00A66D9F"/>
    <w:rsid w:val="00A8074E"/>
    <w:rsid w:val="00AF3495"/>
    <w:rsid w:val="00B122F3"/>
    <w:rsid w:val="00B8175E"/>
    <w:rsid w:val="00B86A5F"/>
    <w:rsid w:val="00B930F8"/>
    <w:rsid w:val="00BD4716"/>
    <w:rsid w:val="00BE62FE"/>
    <w:rsid w:val="00C17DB0"/>
    <w:rsid w:val="00C26D0F"/>
    <w:rsid w:val="00C461BE"/>
    <w:rsid w:val="00C97A72"/>
    <w:rsid w:val="00CE1EAB"/>
    <w:rsid w:val="00CF42A2"/>
    <w:rsid w:val="00D0234F"/>
    <w:rsid w:val="00D06F68"/>
    <w:rsid w:val="00D151A1"/>
    <w:rsid w:val="00D34AC6"/>
    <w:rsid w:val="00D80742"/>
    <w:rsid w:val="00D80918"/>
    <w:rsid w:val="00D84779"/>
    <w:rsid w:val="00D95B83"/>
    <w:rsid w:val="00DA38B6"/>
    <w:rsid w:val="00DA612B"/>
    <w:rsid w:val="00DA6490"/>
    <w:rsid w:val="00DD3880"/>
    <w:rsid w:val="00E30364"/>
    <w:rsid w:val="00E62F71"/>
    <w:rsid w:val="00ED310D"/>
    <w:rsid w:val="00EE0A75"/>
    <w:rsid w:val="00EF0623"/>
    <w:rsid w:val="00F36DE9"/>
    <w:rsid w:val="00F80882"/>
    <w:rsid w:val="00FC0879"/>
    <w:rsid w:val="00FD234C"/>
    <w:rsid w:val="00FD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85C33"/>
  <w15:docId w15:val="{DFE31E38-F406-4C9A-8BF6-A2307B33B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71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E62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BE62FE"/>
  </w:style>
  <w:style w:type="paragraph" w:styleId="a6">
    <w:name w:val="footer"/>
    <w:basedOn w:val="a"/>
    <w:link w:val="a7"/>
    <w:uiPriority w:val="99"/>
    <w:unhideWhenUsed/>
    <w:rsid w:val="00BE62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BE62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81344-A917-4369-A0D1-17AC5604F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1319</Words>
  <Characters>7522</Characters>
  <Application>Microsoft Office Word</Application>
  <DocSecurity>0</DocSecurity>
  <Lines>62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OKCOM</cp:lastModifiedBy>
  <cp:revision>36</cp:revision>
  <cp:lastPrinted>2023-05-24T13:27:00Z</cp:lastPrinted>
  <dcterms:created xsi:type="dcterms:W3CDTF">2026-07-10T08:53:00Z</dcterms:created>
  <dcterms:modified xsi:type="dcterms:W3CDTF">2026-07-10T23:41:00Z</dcterms:modified>
</cp:coreProperties>
</file>